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1B176" w14:textId="62B652E4" w:rsidR="00420520" w:rsidRPr="00446DA2" w:rsidRDefault="00420520" w:rsidP="00693972">
      <w:pPr>
        <w:tabs>
          <w:tab w:val="left" w:pos="5547"/>
        </w:tabs>
        <w:spacing w:line="240" w:lineRule="auto"/>
        <w:jc w:val="right"/>
        <w:rPr>
          <w:rFonts w:ascii="Montserrat" w:eastAsia="Calibri" w:hAnsi="Montserrat" w:cs="Times New Roman"/>
          <w:b/>
          <w:lang w:val="es-ES_tradnl"/>
        </w:rPr>
      </w:pPr>
      <w:r w:rsidRPr="00446DA2">
        <w:rPr>
          <w:rFonts w:ascii="Montserrat" w:eastAsia="Calibri" w:hAnsi="Montserrat" w:cs="Times New Roman"/>
          <w:b/>
          <w:lang w:val="es-ES_tradnl"/>
        </w:rPr>
        <w:t>INCMN/</w:t>
      </w:r>
      <w:r w:rsidR="00F10525" w:rsidRPr="00446DA2">
        <w:rPr>
          <w:rFonts w:ascii="Montserrat" w:eastAsia="Calibri" w:hAnsi="Montserrat" w:cs="Times New Roman"/>
          <w:b/>
          <w:lang w:val="es-ES_tradnl"/>
        </w:rPr>
        <w:t>307</w:t>
      </w:r>
      <w:r w:rsidR="005D354E" w:rsidRPr="00446DA2">
        <w:rPr>
          <w:rFonts w:ascii="Montserrat" w:eastAsia="Calibri" w:hAnsi="Montserrat" w:cs="Times New Roman"/>
          <w:b/>
          <w:lang w:val="es-ES_tradnl"/>
        </w:rPr>
        <w:t>/</w:t>
      </w:r>
      <w:r w:rsidR="00F10525" w:rsidRPr="00446DA2">
        <w:rPr>
          <w:rFonts w:ascii="Montserrat" w:eastAsia="Calibri" w:hAnsi="Montserrat" w:cs="Times New Roman"/>
          <w:b/>
          <w:lang w:val="es-ES_tradnl"/>
        </w:rPr>
        <w:t>8</w:t>
      </w:r>
      <w:r w:rsidR="00C56EAE" w:rsidRPr="00446DA2">
        <w:rPr>
          <w:rFonts w:ascii="Montserrat" w:eastAsia="Calibri" w:hAnsi="Montserrat" w:cs="Times New Roman"/>
          <w:b/>
          <w:lang w:val="es-ES_tradnl"/>
        </w:rPr>
        <w:t>/</w:t>
      </w:r>
      <w:r w:rsidR="00F10525" w:rsidRPr="00446DA2">
        <w:rPr>
          <w:rFonts w:ascii="Montserrat" w:eastAsia="Calibri" w:hAnsi="Montserrat" w:cs="Times New Roman"/>
          <w:b/>
          <w:lang w:val="es-ES_tradnl"/>
        </w:rPr>
        <w:t>PI/048/</w:t>
      </w:r>
      <w:r w:rsidR="005D354E" w:rsidRPr="00446DA2">
        <w:rPr>
          <w:rFonts w:ascii="Montserrat" w:eastAsia="Calibri" w:hAnsi="Montserrat" w:cs="Times New Roman"/>
          <w:b/>
          <w:lang w:val="es-ES_tradnl"/>
        </w:rPr>
        <w:t>2023</w:t>
      </w:r>
    </w:p>
    <w:p w14:paraId="471C7878" w14:textId="26107010" w:rsidR="004155C5" w:rsidRPr="00446DA2" w:rsidRDefault="004155C5" w:rsidP="005D354E">
      <w:pPr>
        <w:tabs>
          <w:tab w:val="left" w:pos="5547"/>
        </w:tabs>
        <w:spacing w:line="240" w:lineRule="auto"/>
        <w:jc w:val="both"/>
        <w:rPr>
          <w:rFonts w:ascii="Montserrat" w:eastAsia="Calibri" w:hAnsi="Montserrat" w:cs="Times New Roman"/>
          <w:b/>
          <w:lang w:val="es-ES_tradnl"/>
        </w:rPr>
      </w:pPr>
      <w:r w:rsidRPr="00446DA2">
        <w:rPr>
          <w:rFonts w:ascii="Montserrat" w:eastAsia="Calibri" w:hAnsi="Montserrat" w:cs="Times New Roman"/>
          <w:b/>
          <w:lang w:val="es-ES_tradnl"/>
        </w:rPr>
        <w:t xml:space="preserve">CONVENIO DE </w:t>
      </w:r>
      <w:r w:rsidR="005D354E" w:rsidRPr="00446DA2">
        <w:rPr>
          <w:rFonts w:ascii="Montserrat" w:eastAsia="Calibri" w:hAnsi="Montserrat" w:cs="Times New Roman"/>
          <w:b/>
          <w:lang w:val="es-ES_tradnl"/>
        </w:rPr>
        <w:t xml:space="preserve">VINCULACIÓN DE </w:t>
      </w:r>
      <w:r w:rsidR="005D354E" w:rsidRPr="00674D1C">
        <w:rPr>
          <w:rFonts w:ascii="Montserrat" w:eastAsia="Calibri" w:hAnsi="Montserrat" w:cs="Times New Roman"/>
          <w:b/>
          <w:lang w:val="es-ES_tradnl"/>
        </w:rPr>
        <w:t xml:space="preserve">APOYO EN SITIO PARA </w:t>
      </w:r>
      <w:r w:rsidR="00F54DAC" w:rsidRPr="00674D1C">
        <w:rPr>
          <w:rFonts w:ascii="Montserrat" w:eastAsia="Calibri" w:hAnsi="Montserrat" w:cs="Times New Roman"/>
          <w:b/>
          <w:lang w:val="es-ES_tradnl"/>
        </w:rPr>
        <w:t xml:space="preserve">LA </w:t>
      </w:r>
      <w:r w:rsidR="005D354E" w:rsidRPr="00674D1C">
        <w:rPr>
          <w:rFonts w:ascii="Montserrat" w:eastAsia="Calibri" w:hAnsi="Montserrat" w:cs="Times New Roman"/>
          <w:b/>
          <w:lang w:val="es-ES_tradnl"/>
        </w:rPr>
        <w:t>EJE</w:t>
      </w:r>
      <w:r w:rsidR="00F54DAC" w:rsidRPr="00674D1C">
        <w:rPr>
          <w:rFonts w:ascii="Montserrat" w:eastAsia="Calibri" w:hAnsi="Montserrat" w:cs="Times New Roman"/>
          <w:b/>
          <w:lang w:val="es-ES_tradnl"/>
        </w:rPr>
        <w:t>C</w:t>
      </w:r>
      <w:r w:rsidR="005D354E" w:rsidRPr="00674D1C">
        <w:rPr>
          <w:rFonts w:ascii="Montserrat" w:eastAsia="Calibri" w:hAnsi="Montserrat" w:cs="Times New Roman"/>
          <w:b/>
          <w:lang w:val="es-ES_tradnl"/>
        </w:rPr>
        <w:t>UCIÓN DE</w:t>
      </w:r>
      <w:r w:rsidR="00F54DAC" w:rsidRPr="00674D1C">
        <w:rPr>
          <w:rFonts w:ascii="Montserrat" w:eastAsia="Calibri" w:hAnsi="Montserrat" w:cs="Times New Roman"/>
          <w:b/>
          <w:lang w:val="es-ES_tradnl"/>
        </w:rPr>
        <w:t xml:space="preserve">L </w:t>
      </w:r>
      <w:r w:rsidR="005D354E" w:rsidRPr="00674D1C">
        <w:rPr>
          <w:rFonts w:ascii="Montserrat" w:eastAsia="Calibri" w:hAnsi="Montserrat" w:cs="Times New Roman"/>
          <w:b/>
          <w:lang w:val="es-ES_tradnl"/>
        </w:rPr>
        <w:t xml:space="preserve"> PROYECTO DE INVESTIGACIÓN</w:t>
      </w:r>
      <w:r w:rsidR="00250D5C" w:rsidRPr="00674D1C">
        <w:rPr>
          <w:rFonts w:ascii="Montserrat" w:eastAsia="Calibri" w:hAnsi="Montserrat" w:cs="Times New Roman"/>
          <w:b/>
          <w:lang w:val="es-ES_tradnl"/>
        </w:rPr>
        <w:t xml:space="preserve"> “ESTUDIO MULTICÉNTRICO DE FASE 3, ALEATORIZADO, DOBLE CIEGO Y CONTROLADO CON PLACEBO, QUE EVALÚA LA EFICACIA Y SEGURIDAD A LARGO PLAZO DEL LANIFIBRANOR</w:t>
      </w:r>
      <w:r w:rsidR="00250D5C" w:rsidRPr="00674D1C">
        <w:rPr>
          <w:rFonts w:ascii="Times New Roman" w:eastAsia="Calibri" w:hAnsi="Times New Roman" w:cs="Times New Roman"/>
          <w:b/>
          <w:lang w:val="es-ES_tradnl"/>
        </w:rPr>
        <w:t> </w:t>
      </w:r>
      <w:r w:rsidR="00250D5C" w:rsidRPr="00674D1C">
        <w:rPr>
          <w:rFonts w:ascii="Montserrat" w:eastAsia="Calibri" w:hAnsi="Montserrat" w:cs="Times New Roman"/>
          <w:b/>
          <w:lang w:val="es-ES_tradnl"/>
        </w:rPr>
        <w:t xml:space="preserve">EN PACIENTES ADULTOS CON ESTEATOHEPATITIS NO ALCOHÓLICA NO CIRRÓTICA (NASH) Y FIBROSIS 2 (F2)/FIBROSIS 3 (F3) EN FASE DE FIBROSIS HEPÁTICA”, </w:t>
      </w:r>
      <w:r w:rsidRPr="00674D1C">
        <w:rPr>
          <w:rFonts w:ascii="Montserrat" w:eastAsia="Calibri" w:hAnsi="Montserrat" w:cs="Times New Roman"/>
          <w:b/>
          <w:lang w:val="es-ES_tradnl"/>
        </w:rPr>
        <w:t>QUE CELEBRA</w:t>
      </w:r>
      <w:r w:rsidRPr="00446DA2">
        <w:rPr>
          <w:rFonts w:ascii="Montserrat" w:eastAsia="Calibri" w:hAnsi="Montserrat" w:cs="Times New Roman"/>
          <w:b/>
          <w:lang w:val="es-ES_tradnl"/>
        </w:rPr>
        <w:t xml:space="preserve">N POR UNA PARTE, </w:t>
      </w:r>
      <w:r w:rsidR="0045257C" w:rsidRPr="00446DA2">
        <w:rPr>
          <w:rFonts w:ascii="Montserrat" w:eastAsia="Calibri" w:hAnsi="Montserrat" w:cs="Times New Roman"/>
          <w:b/>
          <w:lang w:val="es-ES_tradnl"/>
        </w:rPr>
        <w:t>INSTITUTO NACIONAL DE CIENCIAS DE LA NUTRICIÓN SALVADOR ZUBIRAN</w:t>
      </w:r>
      <w:r w:rsidRPr="00446DA2">
        <w:rPr>
          <w:rFonts w:ascii="Montserrat" w:eastAsia="Calibri" w:hAnsi="Montserrat" w:cs="Times New Roman"/>
          <w:b/>
          <w:lang w:val="es-ES_tradnl"/>
        </w:rPr>
        <w:t xml:space="preserve">, </w:t>
      </w:r>
      <w:r w:rsidR="00E71F91" w:rsidRPr="00446DA2">
        <w:rPr>
          <w:rFonts w:ascii="Montserrat" w:eastAsia="Calibri" w:hAnsi="Montserrat" w:cs="Times New Roman"/>
          <w:b/>
          <w:lang w:val="es-ES_tradnl"/>
        </w:rPr>
        <w:t>A QUIEN EN LO SUCESIVO SE LE DENOMINARA “</w:t>
      </w:r>
      <w:r w:rsidR="00864268" w:rsidRPr="00446DA2">
        <w:rPr>
          <w:rFonts w:ascii="Montserrat" w:eastAsia="Calibri" w:hAnsi="Montserrat" w:cs="Times New Roman"/>
          <w:b/>
          <w:lang w:val="es-ES_tradnl"/>
        </w:rPr>
        <w:t>EL INSTITUTO</w:t>
      </w:r>
      <w:r w:rsidR="00E71F91" w:rsidRPr="00446DA2">
        <w:rPr>
          <w:rFonts w:ascii="Montserrat" w:eastAsia="Calibri" w:hAnsi="Montserrat" w:cs="Times New Roman"/>
          <w:b/>
          <w:lang w:val="es-ES_tradnl"/>
        </w:rPr>
        <w:t xml:space="preserve">”, </w:t>
      </w:r>
      <w:r w:rsidRPr="00446DA2">
        <w:rPr>
          <w:rFonts w:ascii="Montserrat" w:eastAsia="Calibri" w:hAnsi="Montserrat" w:cs="Times New Roman"/>
          <w:b/>
          <w:lang w:val="es-ES_tradnl"/>
        </w:rPr>
        <w:t xml:space="preserve">REPRESENTADO EN ESTE ACTO POR SU </w:t>
      </w:r>
      <w:r w:rsidR="00E71F91" w:rsidRPr="00446DA2">
        <w:rPr>
          <w:rFonts w:ascii="Montserrat" w:eastAsia="Calibri" w:hAnsi="Montserrat" w:cs="Times New Roman"/>
          <w:b/>
          <w:lang w:val="es-ES_tradnl"/>
        </w:rPr>
        <w:t>DIRECTOR GENERAL</w:t>
      </w:r>
      <w:r w:rsidRPr="00446DA2">
        <w:rPr>
          <w:rFonts w:ascii="Montserrat" w:eastAsia="Calibri" w:hAnsi="Montserrat" w:cs="Times New Roman"/>
          <w:b/>
          <w:lang w:val="es-ES_tradnl"/>
        </w:rPr>
        <w:t xml:space="preserve">, </w:t>
      </w:r>
      <w:r w:rsidR="00C67E83" w:rsidRPr="00446DA2">
        <w:rPr>
          <w:rFonts w:ascii="Montserrat" w:eastAsia="Calibri" w:hAnsi="Montserrat" w:cs="Times New Roman"/>
          <w:b/>
          <w:lang w:val="es-ES_tradnl"/>
        </w:rPr>
        <w:t>EL</w:t>
      </w:r>
      <w:r w:rsidRPr="00446DA2">
        <w:rPr>
          <w:rFonts w:ascii="Montserrat" w:eastAsia="Calibri" w:hAnsi="Montserrat" w:cs="Times New Roman"/>
          <w:b/>
          <w:lang w:val="es-ES_tradnl"/>
        </w:rPr>
        <w:t xml:space="preserve"> DR. </w:t>
      </w:r>
      <w:r w:rsidR="00E71F91" w:rsidRPr="00446DA2">
        <w:rPr>
          <w:rFonts w:ascii="Montserrat" w:eastAsia="Calibri" w:hAnsi="Montserrat" w:cs="Times New Roman"/>
          <w:b/>
          <w:lang w:val="es-ES_tradnl"/>
        </w:rPr>
        <w:t>JOSÉ SIFUENTES OSORNIO</w:t>
      </w:r>
      <w:r w:rsidRPr="00446DA2">
        <w:rPr>
          <w:rFonts w:ascii="Montserrat" w:eastAsia="Calibri" w:hAnsi="Montserrat" w:cs="Times New Roman"/>
          <w:b/>
          <w:lang w:val="es-ES_tradnl"/>
        </w:rPr>
        <w:t xml:space="preserve">, </w:t>
      </w:r>
      <w:r w:rsidR="00E71F91" w:rsidRPr="00446DA2">
        <w:rPr>
          <w:rFonts w:ascii="Montserrat" w:eastAsia="Calibri" w:hAnsi="Montserrat" w:cs="Times New Roman"/>
          <w:b/>
          <w:lang w:val="es-ES_tradnl"/>
        </w:rPr>
        <w:t xml:space="preserve">QUIEN ES ASISTIDO POR EL DR. CARLOS AGUILAR SALINAS, DIRECTOR DE INVESTIGACIÓN Y POR LA DRA. </w:t>
      </w:r>
      <w:bookmarkStart w:id="0" w:name="_Hlk141347523"/>
      <w:r w:rsidR="00E71F91" w:rsidRPr="00446DA2">
        <w:rPr>
          <w:rFonts w:ascii="Montserrat" w:eastAsia="Calibri" w:hAnsi="Montserrat" w:cs="Times New Roman"/>
          <w:b/>
          <w:lang w:val="es-ES_tradnl"/>
        </w:rPr>
        <w:t>NAYELLI COINTA FLORES GARCÍA, MÉDICA ESPECIALISTA ADSCRITA AL DEPARTAMENTO DE GASTROENTEROLOGÍA</w:t>
      </w:r>
      <w:bookmarkEnd w:id="0"/>
      <w:r w:rsidR="00E71F91" w:rsidRPr="00446DA2">
        <w:rPr>
          <w:rFonts w:ascii="Montserrat" w:eastAsia="Calibri" w:hAnsi="Montserrat" w:cs="Times New Roman"/>
          <w:b/>
          <w:lang w:val="es-ES_tradnl"/>
        </w:rPr>
        <w:t>, QUIEN FUNGIRÁ COMO INVESTIGADORA PRINCIPAL; Y</w:t>
      </w:r>
      <w:r w:rsidRPr="00446DA2">
        <w:rPr>
          <w:rFonts w:ascii="Montserrat" w:eastAsia="Calibri" w:hAnsi="Montserrat" w:cs="Times New Roman"/>
          <w:b/>
          <w:lang w:val="es-ES_tradnl"/>
        </w:rPr>
        <w:t xml:space="preserve"> POR OTRA PARTE</w:t>
      </w:r>
      <w:r w:rsidR="00E71F91" w:rsidRPr="00446DA2">
        <w:rPr>
          <w:rFonts w:ascii="Montserrat" w:eastAsia="Calibri" w:hAnsi="Montserrat" w:cs="Times New Roman"/>
          <w:b/>
          <w:lang w:val="es-ES_tradnl"/>
        </w:rPr>
        <w:t>,</w:t>
      </w:r>
      <w:r w:rsidRPr="00446DA2">
        <w:rPr>
          <w:rFonts w:ascii="Montserrat" w:eastAsia="Calibri" w:hAnsi="Montserrat" w:cs="Times New Roman"/>
          <w:b/>
          <w:lang w:val="es-ES_tradnl"/>
        </w:rPr>
        <w:t xml:space="preserve"> </w:t>
      </w:r>
      <w:bookmarkStart w:id="1" w:name="_Hlk99030512"/>
      <w:r w:rsidRPr="00446DA2">
        <w:rPr>
          <w:rFonts w:ascii="Montserrat" w:eastAsia="Calibri" w:hAnsi="Montserrat" w:cs="Times New Roman"/>
          <w:b/>
          <w:bCs/>
          <w:lang w:val="es-ES_tradnl"/>
        </w:rPr>
        <w:t>SMO AND SCIENTIFIC SERVICES SOCIEDAD ANÓNIMA PROMOTORA DE INVERSIÓN DE CAPITAL VARIABLE</w:t>
      </w:r>
      <w:bookmarkEnd w:id="1"/>
      <w:r w:rsidRPr="00446DA2">
        <w:rPr>
          <w:rFonts w:ascii="Montserrat" w:eastAsia="Calibri" w:hAnsi="Montserrat" w:cs="Times New Roman"/>
          <w:b/>
          <w:lang w:val="es-ES_tradnl"/>
        </w:rPr>
        <w:t xml:space="preserve">, </w:t>
      </w:r>
      <w:r w:rsidR="00555249" w:rsidRPr="00446DA2">
        <w:rPr>
          <w:rFonts w:ascii="Montserrat" w:eastAsia="Calibri" w:hAnsi="Montserrat" w:cs="Times New Roman"/>
          <w:b/>
          <w:lang w:val="es-ES_tradnl"/>
        </w:rPr>
        <w:t>EN LO SUCESIVO SE LE DENOMINARÁ “ETCURAE”</w:t>
      </w:r>
      <w:r w:rsidR="00555249">
        <w:rPr>
          <w:rFonts w:ascii="Montserrat" w:eastAsia="Calibri" w:hAnsi="Montserrat" w:cs="Times New Roman"/>
          <w:b/>
          <w:lang w:val="es-ES_tradnl"/>
        </w:rPr>
        <w:t xml:space="preserve">, </w:t>
      </w:r>
      <w:r w:rsidRPr="00446DA2">
        <w:rPr>
          <w:rFonts w:ascii="Montserrat" w:eastAsia="Calibri" w:hAnsi="Montserrat" w:cs="Times New Roman"/>
          <w:b/>
          <w:lang w:val="es-ES_tradnl"/>
        </w:rPr>
        <w:t>REPRESENTADO</w:t>
      </w:r>
      <w:r w:rsidR="00555249">
        <w:rPr>
          <w:rFonts w:ascii="Montserrat" w:eastAsia="Calibri" w:hAnsi="Montserrat" w:cs="Times New Roman"/>
          <w:b/>
          <w:lang w:val="es-ES_tradnl"/>
        </w:rPr>
        <w:t xml:space="preserve"> EN ESTE ACTO</w:t>
      </w:r>
      <w:r w:rsidRPr="00446DA2">
        <w:rPr>
          <w:rFonts w:ascii="Montserrat" w:eastAsia="Calibri" w:hAnsi="Montserrat" w:cs="Times New Roman"/>
          <w:b/>
          <w:lang w:val="es-ES_tradnl"/>
        </w:rPr>
        <w:t xml:space="preserve"> POR LA </w:t>
      </w:r>
      <w:r w:rsidRPr="00446DA2">
        <w:rPr>
          <w:rFonts w:ascii="Montserrat" w:eastAsia="Calibri" w:hAnsi="Montserrat" w:cs="Times New Roman"/>
          <w:b/>
          <w:bCs/>
          <w:lang w:val="es-ES_tradnl"/>
        </w:rPr>
        <w:t>MTRA. PATRICIA CAROLINA CAMPA MOYA</w:t>
      </w:r>
      <w:r w:rsidRPr="00446DA2">
        <w:rPr>
          <w:rFonts w:ascii="Montserrat" w:eastAsia="Calibri" w:hAnsi="Montserrat" w:cs="Times New Roman"/>
          <w:b/>
          <w:lang w:val="es-ES_tradnl"/>
        </w:rPr>
        <w:t xml:space="preserve"> EN SU CARÁCTER DE APODERADA LEGAL A QUIEN A QUIENES CUANDO ACTÚEN DE MANERA CONJUNTA SE LES DENOMINARÁ “LAS PARTES” MISMAS QUE SE SUJETAN AL TENOR DE LAS SIGUIENTES DECLARACIONES Y CLÁUSULAS:</w:t>
      </w:r>
    </w:p>
    <w:p w14:paraId="2A465C93" w14:textId="77777777" w:rsidR="004155C5" w:rsidRPr="00446DA2" w:rsidRDefault="004155C5" w:rsidP="00693972">
      <w:pPr>
        <w:shd w:val="clear" w:color="auto" w:fill="D9D9D9" w:themeFill="background1" w:themeFillShade="D9"/>
        <w:tabs>
          <w:tab w:val="left" w:pos="5547"/>
        </w:tabs>
        <w:spacing w:line="240" w:lineRule="auto"/>
        <w:jc w:val="center"/>
        <w:rPr>
          <w:rFonts w:ascii="Montserrat" w:eastAsia="Calibri" w:hAnsi="Montserrat" w:cs="Times New Roman"/>
          <w:b/>
          <w:lang w:val="es-ES_tradnl"/>
        </w:rPr>
      </w:pPr>
      <w:r w:rsidRPr="00446DA2">
        <w:rPr>
          <w:rFonts w:ascii="Montserrat" w:eastAsia="Calibri" w:hAnsi="Montserrat" w:cs="Times New Roman"/>
          <w:b/>
          <w:lang w:val="es-ES_tradnl"/>
        </w:rPr>
        <w:t>D E C L A R A C I O N E S</w:t>
      </w:r>
    </w:p>
    <w:p w14:paraId="6AD95AA0" w14:textId="2B2992B8" w:rsidR="004155C5" w:rsidRPr="00446DA2" w:rsidRDefault="004155C5" w:rsidP="007E7586">
      <w:pPr>
        <w:tabs>
          <w:tab w:val="left" w:pos="5547"/>
        </w:tabs>
        <w:spacing w:after="0" w:line="240" w:lineRule="auto"/>
        <w:ind w:left="567" w:hanging="567"/>
        <w:jc w:val="both"/>
        <w:rPr>
          <w:rFonts w:ascii="Montserrat" w:eastAsia="Calibri" w:hAnsi="Montserrat" w:cs="Times New Roman"/>
          <w:b/>
          <w:lang w:val="es-ES_tradnl"/>
        </w:rPr>
      </w:pPr>
      <w:r w:rsidRPr="00446DA2">
        <w:rPr>
          <w:rFonts w:ascii="Montserrat" w:eastAsia="Calibri" w:hAnsi="Montserrat" w:cs="Times New Roman"/>
          <w:b/>
          <w:lang w:val="es-ES_tradnl"/>
        </w:rPr>
        <w:t xml:space="preserve">I.- </w:t>
      </w:r>
      <w:r w:rsidR="007E7586">
        <w:rPr>
          <w:rFonts w:ascii="Montserrat" w:eastAsia="Calibri" w:hAnsi="Montserrat" w:cs="Times New Roman"/>
          <w:b/>
          <w:lang w:val="es-ES_tradnl"/>
        </w:rPr>
        <w:t xml:space="preserve">       </w:t>
      </w:r>
      <w:r w:rsidRPr="00446DA2">
        <w:rPr>
          <w:rFonts w:ascii="Montserrat" w:eastAsia="Calibri" w:hAnsi="Montserrat" w:cs="Times New Roman"/>
          <w:b/>
          <w:lang w:val="es-ES_tradnl"/>
        </w:rPr>
        <w:t>“</w:t>
      </w:r>
      <w:r w:rsidR="00864268" w:rsidRPr="00446DA2">
        <w:rPr>
          <w:rFonts w:ascii="Montserrat" w:eastAsia="Calibri" w:hAnsi="Montserrat" w:cs="Times New Roman"/>
          <w:b/>
          <w:lang w:val="es-ES_tradnl"/>
        </w:rPr>
        <w:t>EL INSTITUTO</w:t>
      </w:r>
      <w:r w:rsidRPr="00446DA2">
        <w:rPr>
          <w:rFonts w:ascii="Montserrat" w:eastAsia="Calibri" w:hAnsi="Montserrat" w:cs="Times New Roman"/>
          <w:b/>
          <w:lang w:val="es-ES_tradnl"/>
        </w:rPr>
        <w:t>” declara que:</w:t>
      </w:r>
    </w:p>
    <w:p w14:paraId="2F769926" w14:textId="77777777" w:rsidR="004155C5" w:rsidRPr="00446DA2" w:rsidRDefault="004155C5" w:rsidP="00C02111">
      <w:pPr>
        <w:tabs>
          <w:tab w:val="left" w:pos="5547"/>
        </w:tabs>
        <w:spacing w:after="0" w:line="240" w:lineRule="auto"/>
        <w:jc w:val="both"/>
        <w:rPr>
          <w:rFonts w:ascii="Montserrat" w:eastAsia="Calibri" w:hAnsi="Montserrat" w:cs="Times New Roman"/>
          <w:b/>
          <w:color w:val="000000"/>
          <w:u w:color="000000"/>
          <w:lang w:val="es-ES_tradnl" w:eastAsia="es-ES"/>
        </w:rPr>
      </w:pPr>
    </w:p>
    <w:p w14:paraId="38F742EF" w14:textId="77777777" w:rsidR="009144D5" w:rsidRPr="00446DA2" w:rsidRDefault="009144D5" w:rsidP="00C02111">
      <w:pPr>
        <w:pStyle w:val="Normal1"/>
        <w:pBdr>
          <w:top w:val="nil"/>
          <w:left w:val="nil"/>
          <w:bottom w:val="nil"/>
          <w:right w:val="nil"/>
          <w:between w:val="nil"/>
        </w:pBdr>
        <w:ind w:hanging="2"/>
        <w:jc w:val="both"/>
        <w:rPr>
          <w:rFonts w:ascii="Montserrat" w:hAnsi="Montserrat"/>
          <w:color w:val="000000"/>
          <w:sz w:val="22"/>
          <w:szCs w:val="22"/>
          <w:lang w:val="es-ES_tradnl"/>
        </w:rPr>
      </w:pPr>
      <w:r w:rsidRPr="00446DA2">
        <w:rPr>
          <w:rFonts w:ascii="Montserrat" w:eastAsia="Arial" w:hAnsi="Montserrat"/>
          <w:b/>
          <w:color w:val="000000"/>
          <w:sz w:val="22"/>
          <w:szCs w:val="22"/>
          <w:lang w:val="es-ES_tradnl"/>
        </w:rPr>
        <w:t>I.1</w:t>
      </w:r>
      <w:r w:rsidRPr="00446DA2">
        <w:rPr>
          <w:rFonts w:ascii="Montserrat" w:eastAsia="Arial" w:hAnsi="Montserrat"/>
          <w:b/>
          <w:color w:val="000000"/>
          <w:sz w:val="22"/>
          <w:szCs w:val="22"/>
          <w:lang w:val="es-ES_tradnl"/>
        </w:rPr>
        <w:tab/>
      </w:r>
      <w:r w:rsidRPr="00446DA2">
        <w:rPr>
          <w:rFonts w:ascii="Montserrat" w:eastAsia="Arial" w:hAnsi="Montserrat"/>
          <w:color w:val="000000"/>
          <w:sz w:val="22"/>
          <w:szCs w:val="22"/>
          <w:lang w:val="es-ES_tradnl"/>
        </w:rPr>
        <w:t>Que es un Organismo Público Descentralizado con personalidad Jurídica y Patrimonio propios, de conformidad con lo dispuesto en los artículos 1°, párrafo segundo, 3 fracción I y 45 de la Ley Orgánica de la Administración Pública Federal; 14 de la Ley Federal de las Entidades Paraestatales; 2 fracción III y 5 fracción III de la Ley de los Institutos Nacionales de Salud, publicada en el Diario Oficial de la Federación, el veintiséis de mayo del año dos mil.</w:t>
      </w:r>
    </w:p>
    <w:p w14:paraId="00CF8BCB" w14:textId="77777777" w:rsidR="009144D5" w:rsidRPr="00446DA2" w:rsidRDefault="009144D5" w:rsidP="00C02111">
      <w:pPr>
        <w:pStyle w:val="Normal1"/>
        <w:ind w:hanging="2"/>
        <w:jc w:val="both"/>
        <w:rPr>
          <w:rFonts w:ascii="Montserrat" w:hAnsi="Montserrat"/>
          <w:sz w:val="22"/>
          <w:szCs w:val="22"/>
          <w:lang w:val="es-ES_tradnl"/>
        </w:rPr>
      </w:pPr>
    </w:p>
    <w:p w14:paraId="6A441998" w14:textId="4EA53D0D" w:rsidR="00DF562B" w:rsidRPr="00446DA2" w:rsidRDefault="009144D5" w:rsidP="00C02111">
      <w:pPr>
        <w:pStyle w:val="Normal1"/>
        <w:pBdr>
          <w:top w:val="nil"/>
          <w:left w:val="nil"/>
          <w:bottom w:val="nil"/>
          <w:right w:val="nil"/>
          <w:between w:val="nil"/>
        </w:pBdr>
        <w:ind w:left="-2" w:hanging="2"/>
        <w:jc w:val="both"/>
        <w:rPr>
          <w:rFonts w:ascii="Montserrat" w:hAnsi="Montserrat"/>
          <w:color w:val="000000"/>
          <w:sz w:val="22"/>
          <w:szCs w:val="22"/>
          <w:lang w:val="es-ES_tradnl"/>
        </w:rPr>
      </w:pPr>
      <w:r w:rsidRPr="00446DA2">
        <w:rPr>
          <w:rFonts w:ascii="Montserrat" w:eastAsia="Arial" w:hAnsi="Montserrat"/>
          <w:b/>
          <w:color w:val="000000"/>
          <w:sz w:val="22"/>
          <w:szCs w:val="22"/>
          <w:lang w:val="es-ES_tradnl"/>
        </w:rPr>
        <w:t>I.2</w:t>
      </w:r>
      <w:r w:rsidRPr="00446DA2">
        <w:rPr>
          <w:rFonts w:ascii="Montserrat" w:eastAsia="Arial" w:hAnsi="Montserrat"/>
          <w:b/>
          <w:color w:val="000000"/>
          <w:sz w:val="22"/>
          <w:szCs w:val="22"/>
          <w:lang w:val="es-ES_tradnl"/>
        </w:rPr>
        <w:tab/>
      </w:r>
      <w:r w:rsidRPr="00446DA2">
        <w:rPr>
          <w:rFonts w:ascii="Montserrat" w:eastAsia="Arial" w:hAnsi="Montserrat"/>
          <w:color w:val="000000"/>
          <w:sz w:val="22"/>
          <w:szCs w:val="22"/>
          <w:lang w:val="es-ES_tradnl"/>
        </w:rPr>
        <w:t>Que</w:t>
      </w:r>
      <w:r w:rsidR="00B16546" w:rsidRPr="00446DA2">
        <w:rPr>
          <w:rFonts w:ascii="Montserrat" w:eastAsia="Arial" w:hAnsi="Montserrat"/>
          <w:color w:val="000000"/>
          <w:sz w:val="22"/>
          <w:szCs w:val="22"/>
          <w:lang w:val="es-ES_tradnl"/>
        </w:rPr>
        <w:t xml:space="preserve"> </w:t>
      </w:r>
      <w:r w:rsidRPr="00446DA2">
        <w:rPr>
          <w:rFonts w:ascii="Montserrat" w:eastAsia="Arial" w:hAnsi="Montserrat"/>
          <w:color w:val="000000"/>
          <w:sz w:val="22"/>
          <w:szCs w:val="22"/>
          <w:lang w:val="es-ES_tradnl"/>
        </w:rPr>
        <w:t>tiene por objeto la investigación científica en el campo de la salud, la formación y capacitación de recursos humanos calificados y la prestación de servicios de atención médica de alta especialidad y cuyo ámbito de acción comprende todo el territorio nacional, en las disciplinas biomédicas vinculadas con la medicina interna de alta especialidad en adultos y las relacionadas con la nutrición, de acuerdo a lo establecido en los artículos 2°, fracción III y 5°, fracción III,  de la Ley de los Institutos Nacionales de Salud.</w:t>
      </w:r>
    </w:p>
    <w:p w14:paraId="73CD4E57" w14:textId="77777777" w:rsidR="009144D5" w:rsidRPr="00446DA2" w:rsidRDefault="009144D5" w:rsidP="00C02111">
      <w:pPr>
        <w:pStyle w:val="Normal1"/>
        <w:pBdr>
          <w:top w:val="nil"/>
          <w:left w:val="nil"/>
          <w:bottom w:val="nil"/>
          <w:right w:val="nil"/>
          <w:between w:val="nil"/>
        </w:pBdr>
        <w:ind w:left="-2" w:hanging="2"/>
        <w:jc w:val="both"/>
        <w:rPr>
          <w:rFonts w:ascii="Montserrat" w:hAnsi="Montserrat"/>
          <w:sz w:val="22"/>
          <w:szCs w:val="22"/>
          <w:lang w:val="es-ES_tradnl"/>
        </w:rPr>
      </w:pPr>
    </w:p>
    <w:p w14:paraId="26434E5A" w14:textId="2138FED8" w:rsidR="009144D5" w:rsidRPr="00446DA2" w:rsidRDefault="009144D5" w:rsidP="00C02111">
      <w:pPr>
        <w:spacing w:line="240" w:lineRule="auto"/>
        <w:jc w:val="both"/>
        <w:rPr>
          <w:rFonts w:ascii="Montserrat" w:hAnsi="Montserrat" w:cs="Times New Roman"/>
          <w:lang w:val="es-ES_tradnl"/>
        </w:rPr>
      </w:pPr>
      <w:r w:rsidRPr="00446DA2">
        <w:rPr>
          <w:rFonts w:ascii="Montserrat" w:hAnsi="Montserrat" w:cs="Times New Roman"/>
          <w:b/>
          <w:lang w:val="es-ES_tradnl"/>
        </w:rPr>
        <w:t>I.3.</w:t>
      </w:r>
      <w:r w:rsidRPr="00446DA2">
        <w:rPr>
          <w:rFonts w:ascii="Montserrat" w:hAnsi="Montserrat" w:cs="Times New Roman"/>
          <w:lang w:val="es-ES_tradnl"/>
        </w:rPr>
        <w:t xml:space="preserve"> </w:t>
      </w:r>
      <w:r w:rsidRPr="00446DA2">
        <w:rPr>
          <w:rFonts w:ascii="Montserrat" w:hAnsi="Montserrat" w:cs="Times New Roman"/>
          <w:lang w:val="es-ES_tradnl"/>
        </w:rPr>
        <w:tab/>
        <w:t xml:space="preserve">Que </w:t>
      </w:r>
      <w:r w:rsidRPr="00446DA2">
        <w:rPr>
          <w:rFonts w:ascii="Montserrat" w:hAnsi="Montserrat" w:cs="Times New Roman"/>
          <w:b/>
          <w:lang w:val="es-ES_tradnl"/>
        </w:rPr>
        <w:t>“</w:t>
      </w:r>
      <w:r w:rsidR="00864268" w:rsidRPr="00446DA2">
        <w:rPr>
          <w:rFonts w:ascii="Montserrat" w:hAnsi="Montserrat" w:cs="Times New Roman"/>
          <w:b/>
          <w:lang w:val="es-ES_tradnl"/>
        </w:rPr>
        <w:t>EL INSTITUTO</w:t>
      </w:r>
      <w:r w:rsidRPr="00446DA2">
        <w:rPr>
          <w:rFonts w:ascii="Montserrat" w:hAnsi="Montserrat" w:cs="Times New Roman"/>
          <w:b/>
          <w:lang w:val="es-ES_tradnl"/>
        </w:rPr>
        <w:t xml:space="preserve">” </w:t>
      </w:r>
      <w:r w:rsidRPr="00446DA2">
        <w:rPr>
          <w:rFonts w:ascii="Montserrat" w:hAnsi="Montserrat" w:cs="Times New Roman"/>
          <w:lang w:val="es-ES_tradnl"/>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w:t>
      </w:r>
      <w:r w:rsidRPr="00446DA2">
        <w:rPr>
          <w:rFonts w:ascii="Montserrat" w:hAnsi="Montserrat" w:cs="Times New Roman"/>
          <w:lang w:val="es-ES_tradnl"/>
        </w:rPr>
        <w:lastRenderedPageBreak/>
        <w:t>Administración de Recursos de Terceros Destinados a Financiar Proyectos de Investigación; mediante fondos externos que proporcionan los Patrocinadores, mediante la celebración de Convenios de Concertación, cuyo objeto no corresponde a actividades de prestación de servicios independientes, toda vez que dichos fondos o recursos no forman parte del patrimonio del Instituto, sino que los administra para financiar proyectos o protocolos de investigación.</w:t>
      </w:r>
    </w:p>
    <w:p w14:paraId="724CD5B0" w14:textId="5273DEF5" w:rsidR="009144D5" w:rsidRPr="00446DA2" w:rsidRDefault="009144D5" w:rsidP="00C02111">
      <w:pPr>
        <w:spacing w:line="240" w:lineRule="auto"/>
        <w:jc w:val="both"/>
        <w:rPr>
          <w:rFonts w:ascii="Montserrat" w:hAnsi="Montserrat" w:cs="Times New Roman"/>
          <w:lang w:val="es-ES_tradnl"/>
        </w:rPr>
      </w:pPr>
      <w:r w:rsidRPr="00446DA2">
        <w:rPr>
          <w:rFonts w:ascii="Montserrat" w:hAnsi="Montserrat" w:cs="Times New Roman"/>
          <w:b/>
          <w:lang w:val="es-ES_tradnl"/>
        </w:rPr>
        <w:t>I.</w:t>
      </w:r>
      <w:r w:rsidR="00E71F91" w:rsidRPr="00446DA2">
        <w:rPr>
          <w:rFonts w:ascii="Montserrat" w:hAnsi="Montserrat" w:cs="Times New Roman"/>
          <w:b/>
          <w:lang w:val="es-ES_tradnl"/>
        </w:rPr>
        <w:t>4</w:t>
      </w:r>
      <w:r w:rsidRPr="00446DA2">
        <w:rPr>
          <w:rFonts w:ascii="Montserrat" w:hAnsi="Montserrat" w:cs="Times New Roman"/>
          <w:b/>
          <w:lang w:val="es-ES_tradnl"/>
        </w:rPr>
        <w:t>.</w:t>
      </w:r>
      <w:r w:rsidRPr="00446DA2">
        <w:rPr>
          <w:rFonts w:ascii="Montserrat" w:hAnsi="Montserrat" w:cs="Times New Roman"/>
          <w:lang w:val="es-ES_tradnl"/>
        </w:rPr>
        <w:t xml:space="preserve"> </w:t>
      </w:r>
      <w:r w:rsidR="00E71F91" w:rsidRPr="00446DA2">
        <w:rPr>
          <w:rFonts w:ascii="Montserrat" w:hAnsi="Montserrat" w:cs="Times New Roman"/>
          <w:lang w:val="es-ES_tradnl"/>
        </w:rPr>
        <w:tab/>
        <w:t>Que el Doctor José Sifuentes Osornio, acredita su cargo como Director General de “</w:t>
      </w:r>
      <w:r w:rsidR="00864268" w:rsidRPr="00446DA2">
        <w:rPr>
          <w:rFonts w:ascii="Montserrat" w:hAnsi="Montserrat" w:cs="Times New Roman"/>
          <w:b/>
          <w:lang w:val="es-ES_tradnl"/>
        </w:rPr>
        <w:t>EL INSTITUTO</w:t>
      </w:r>
      <w:r w:rsidR="00E71F91" w:rsidRPr="00446DA2">
        <w:rPr>
          <w:rFonts w:ascii="Montserrat" w:hAnsi="Montserrat" w:cs="Times New Roman"/>
          <w:lang w:val="es-ES_tradnl"/>
        </w:rPr>
        <w:t>” mediante nombramiento de fecha 18 de junio de 2022, expedido por el Doctor Jorge Alcocer Varela, Secretario de Salud, mismo que fue protocolizado en el acta número 154,191 del 5 de julio de 2022, ante la fe del Lic. Ignacio Soto Borja y Anda, Titular de la Notaría Pública No. 129 del Distrito Federal, hoy de la Ciudad de México; por lo que en tal carácter, de conformidad con los artículos 22, fracción I y 59, fracción I de la Ley Federal de las Entidades Paraestatales y artículo 19, fracción I de la Ley de los Institutos Nacionales de Salud tiene facultades para representar en este acto a “</w:t>
      </w:r>
      <w:r w:rsidR="00864268" w:rsidRPr="00446DA2">
        <w:rPr>
          <w:rFonts w:ascii="Montserrat" w:hAnsi="Montserrat" w:cs="Times New Roman"/>
          <w:b/>
          <w:lang w:val="es-ES_tradnl"/>
        </w:rPr>
        <w:t>EL INSTITUTO</w:t>
      </w:r>
      <w:r w:rsidR="00E71F91" w:rsidRPr="00446DA2">
        <w:rPr>
          <w:rFonts w:ascii="Montserrat" w:hAnsi="Montserrat" w:cs="Times New Roman"/>
          <w:lang w:val="es-ES_tradnl"/>
        </w:rPr>
        <w:t>”.</w:t>
      </w:r>
    </w:p>
    <w:p w14:paraId="31966673" w14:textId="7113BA98" w:rsidR="009144D5" w:rsidRPr="00446DA2" w:rsidRDefault="009144D5" w:rsidP="00C02111">
      <w:pPr>
        <w:spacing w:line="240" w:lineRule="auto"/>
        <w:jc w:val="both"/>
        <w:rPr>
          <w:rFonts w:ascii="Montserrat" w:hAnsi="Montserrat" w:cs="Times New Roman"/>
          <w:lang w:val="es-ES_tradnl"/>
        </w:rPr>
      </w:pPr>
      <w:r w:rsidRPr="00446DA2">
        <w:rPr>
          <w:rFonts w:ascii="Montserrat" w:hAnsi="Montserrat" w:cs="Times New Roman"/>
          <w:b/>
          <w:lang w:val="es-ES_tradnl"/>
        </w:rPr>
        <w:t>I.</w:t>
      </w:r>
      <w:r w:rsidR="00E71F91" w:rsidRPr="00446DA2">
        <w:rPr>
          <w:rFonts w:ascii="Montserrat" w:hAnsi="Montserrat" w:cs="Times New Roman"/>
          <w:b/>
          <w:lang w:val="es-ES_tradnl"/>
        </w:rPr>
        <w:t>5</w:t>
      </w:r>
      <w:r w:rsidRPr="00446DA2">
        <w:rPr>
          <w:rFonts w:ascii="Montserrat" w:hAnsi="Montserrat" w:cs="Times New Roman"/>
          <w:b/>
          <w:lang w:val="es-ES_tradnl"/>
        </w:rPr>
        <w:t>.</w:t>
      </w:r>
      <w:r w:rsidRPr="00446DA2">
        <w:rPr>
          <w:rFonts w:ascii="Montserrat" w:hAnsi="Montserrat" w:cs="Times New Roman"/>
          <w:lang w:val="es-ES_tradnl"/>
        </w:rPr>
        <w:t xml:space="preserve"> </w:t>
      </w:r>
      <w:r w:rsidR="00E71F91" w:rsidRPr="00446DA2">
        <w:rPr>
          <w:rFonts w:ascii="Montserrat" w:hAnsi="Montserrat" w:cs="Times New Roman"/>
          <w:lang w:val="es-ES_tradnl"/>
        </w:rPr>
        <w:tab/>
      </w:r>
      <w:r w:rsidRPr="00446DA2">
        <w:rPr>
          <w:rFonts w:ascii="Montserrat" w:hAnsi="Montserrat" w:cs="Times New Roman"/>
          <w:lang w:val="es-ES_tradnl"/>
        </w:rPr>
        <w:t>Que el Instituto tiene su domicilio en la Avenida Vasco de Quiroga, número 15, Colonia Belisario Domínguez, Sección XVI, Delegación Tlalpan, C.P. 14080, en la Ciudad de México, con Registro Federal de Contribuyentes INC710101 RH7, el cual</w:t>
      </w:r>
      <w:r w:rsidR="00FF573F" w:rsidRPr="00446DA2">
        <w:rPr>
          <w:rFonts w:ascii="Montserrat" w:hAnsi="Montserrat" w:cs="Times New Roman"/>
          <w:lang w:val="es-ES_tradnl"/>
        </w:rPr>
        <w:t>,</w:t>
      </w:r>
      <w:r w:rsidRPr="00446DA2">
        <w:rPr>
          <w:rFonts w:ascii="Montserrat" w:hAnsi="Montserrat" w:cs="Times New Roman"/>
          <w:lang w:val="es-ES_tradnl"/>
        </w:rPr>
        <w:t xml:space="preserve"> señala para todos los efectos legales del Convenio. </w:t>
      </w:r>
    </w:p>
    <w:p w14:paraId="2DFAF366" w14:textId="6197F16A" w:rsidR="00E71F91" w:rsidRPr="00446DA2" w:rsidRDefault="00E71F91" w:rsidP="00C02111">
      <w:pPr>
        <w:spacing w:line="240" w:lineRule="auto"/>
        <w:jc w:val="both"/>
        <w:rPr>
          <w:rFonts w:ascii="Montserrat" w:hAnsi="Montserrat" w:cs="Times New Roman"/>
          <w:lang w:val="es-ES_tradnl"/>
        </w:rPr>
      </w:pPr>
      <w:r w:rsidRPr="00446DA2">
        <w:rPr>
          <w:rFonts w:ascii="Montserrat" w:hAnsi="Montserrat" w:cs="Times New Roman"/>
          <w:b/>
          <w:lang w:val="es-ES_tradnl"/>
        </w:rPr>
        <w:t>I.6.</w:t>
      </w:r>
      <w:r w:rsidRPr="00446DA2">
        <w:rPr>
          <w:rFonts w:ascii="Montserrat" w:hAnsi="Montserrat" w:cs="Times New Roman"/>
          <w:lang w:val="es-ES_tradnl"/>
        </w:rPr>
        <w:t xml:space="preserve"> </w:t>
      </w:r>
      <w:r w:rsidR="00864268" w:rsidRPr="00446DA2">
        <w:rPr>
          <w:rFonts w:ascii="Montserrat" w:hAnsi="Montserrat" w:cs="Times New Roman"/>
          <w:lang w:val="es-ES_tradnl"/>
        </w:rPr>
        <w:tab/>
      </w:r>
      <w:r w:rsidRPr="00446DA2">
        <w:rPr>
          <w:rFonts w:ascii="Montserrat" w:hAnsi="Montserrat" w:cs="Times New Roman"/>
          <w:lang w:val="es-ES_tradnl"/>
        </w:rPr>
        <w:t xml:space="preserve">Que los fondos externos o recursos que </w:t>
      </w:r>
      <w:r w:rsidRPr="00446DA2">
        <w:rPr>
          <w:rFonts w:ascii="Montserrat" w:hAnsi="Montserrat" w:cs="Times New Roman"/>
          <w:b/>
          <w:lang w:val="es-ES_tradnl"/>
        </w:rPr>
        <w:t>“EL INSTITUTO”</w:t>
      </w:r>
      <w:r w:rsidRPr="00446DA2">
        <w:rPr>
          <w:rFonts w:ascii="Montserrat" w:hAnsi="Montserrat" w:cs="Times New Roman"/>
          <w:lang w:val="es-ES_tradnl"/>
        </w:rPr>
        <w:t xml:space="preserve"> percibirá de para la realización </w:t>
      </w:r>
      <w:r w:rsidRPr="00446DA2">
        <w:rPr>
          <w:rFonts w:ascii="Montserrat" w:hAnsi="Montserrat" w:cs="Times New Roman"/>
          <w:b/>
          <w:lang w:val="es-ES_tradnl"/>
        </w:rPr>
        <w:t>“EL PROTOCOLO”</w:t>
      </w:r>
      <w:r w:rsidRPr="00446DA2">
        <w:rPr>
          <w:rFonts w:ascii="Montserrat" w:hAnsi="Montserrat" w:cs="Times New Roman"/>
          <w:lang w:val="es-ES_tradnl"/>
        </w:rPr>
        <w:t xml:space="preserve"> de Investigación Científica, no son gravables y por ende no constituyen base para el pago del Impuesto al Valor Agregado, en términos del artículo 15, fracción XV de la Ley del Impuesto al Valor Agregado.</w:t>
      </w:r>
    </w:p>
    <w:p w14:paraId="566938F5" w14:textId="43274C0C" w:rsidR="00F54DAC" w:rsidRDefault="009144D5" w:rsidP="00F54DAC">
      <w:pPr>
        <w:jc w:val="both"/>
        <w:rPr>
          <w:rFonts w:ascii="Montserrat" w:eastAsia="Calibri" w:hAnsi="Montserrat"/>
          <w:color w:val="000000"/>
        </w:rPr>
      </w:pPr>
      <w:r w:rsidRPr="00446DA2">
        <w:rPr>
          <w:rFonts w:ascii="Montserrat" w:hAnsi="Montserrat" w:cs="Times New Roman"/>
          <w:b/>
          <w:lang w:val="es-ES_tradnl"/>
        </w:rPr>
        <w:t>I.7.</w:t>
      </w:r>
      <w:r w:rsidR="00B16546" w:rsidRPr="00446DA2">
        <w:rPr>
          <w:rFonts w:ascii="Montserrat" w:hAnsi="Montserrat" w:cs="Times New Roman"/>
          <w:b/>
          <w:lang w:val="es-ES_tradnl"/>
        </w:rPr>
        <w:tab/>
      </w:r>
      <w:r w:rsidRPr="00446DA2">
        <w:rPr>
          <w:rFonts w:ascii="Montserrat" w:hAnsi="Montserrat" w:cs="Times New Roman"/>
          <w:lang w:val="es-ES_tradnl"/>
        </w:rPr>
        <w:t xml:space="preserve">Que </w:t>
      </w:r>
      <w:r w:rsidR="00B16546" w:rsidRPr="00446DA2">
        <w:rPr>
          <w:rFonts w:ascii="Montserrat" w:hAnsi="Montserrat" w:cs="Times New Roman"/>
          <w:b/>
          <w:bCs/>
          <w:lang w:val="es-ES_tradnl"/>
        </w:rPr>
        <w:t>“EL INSTITUTO”</w:t>
      </w:r>
      <w:r w:rsidR="00F54DAC">
        <w:rPr>
          <w:rFonts w:ascii="Montserrat" w:hAnsi="Montserrat" w:cs="Times New Roman"/>
          <w:lang w:val="es-ES_tradnl"/>
        </w:rPr>
        <w:t>, a través de la Dra. Nayelli Cointa Flores García, Médica Adscrita al Departamento de Gastroenterología, ejecutará el Proyecto de Investigación.</w:t>
      </w:r>
    </w:p>
    <w:p w14:paraId="4CAF23E0" w14:textId="0455DBE6" w:rsidR="004155C5" w:rsidRPr="007E7586" w:rsidRDefault="004155C5" w:rsidP="00C02111">
      <w:pPr>
        <w:tabs>
          <w:tab w:val="left" w:pos="5547"/>
        </w:tabs>
        <w:spacing w:after="0" w:line="240" w:lineRule="auto"/>
        <w:jc w:val="both"/>
        <w:rPr>
          <w:rFonts w:ascii="Montserrat" w:eastAsia="Calibri" w:hAnsi="Montserrat" w:cs="Times New Roman"/>
          <w:lang w:val="es-ES_tradnl" w:eastAsia="es-ES"/>
        </w:rPr>
      </w:pPr>
      <w:r w:rsidRPr="00446DA2">
        <w:rPr>
          <w:rFonts w:ascii="Montserrat" w:eastAsia="Calibri" w:hAnsi="Montserrat" w:cs="Times New Roman"/>
          <w:b/>
          <w:color w:val="000000"/>
          <w:u w:color="000000"/>
          <w:lang w:val="es-ES_tradnl" w:eastAsia="es-ES"/>
        </w:rPr>
        <w:t xml:space="preserve">II.- </w:t>
      </w:r>
      <w:r w:rsidR="007E7586">
        <w:rPr>
          <w:rFonts w:ascii="Montserrat" w:eastAsia="Calibri" w:hAnsi="Montserrat" w:cs="Times New Roman"/>
          <w:b/>
          <w:color w:val="000000"/>
          <w:u w:color="000000"/>
          <w:lang w:val="es-ES_tradnl" w:eastAsia="es-ES"/>
        </w:rPr>
        <w:t xml:space="preserve">    </w:t>
      </w:r>
      <w:r w:rsidRPr="00446DA2">
        <w:rPr>
          <w:rFonts w:ascii="Montserrat" w:eastAsia="Calibri" w:hAnsi="Montserrat" w:cs="Times New Roman"/>
          <w:b/>
          <w:lang w:val="es-ES_tradnl" w:eastAsia="es-ES"/>
        </w:rPr>
        <w:t xml:space="preserve">“ETCURAE” </w:t>
      </w:r>
      <w:r w:rsidRPr="007E7586">
        <w:rPr>
          <w:rFonts w:ascii="Montserrat" w:eastAsia="Calibri" w:hAnsi="Montserrat" w:cs="Times New Roman"/>
          <w:lang w:val="es-ES_tradnl" w:eastAsia="es-ES"/>
        </w:rPr>
        <w:t>declara</w:t>
      </w:r>
      <w:r w:rsidR="00F54DAC">
        <w:rPr>
          <w:rFonts w:ascii="Montserrat" w:eastAsia="Calibri" w:hAnsi="Montserrat" w:cs="Times New Roman"/>
          <w:lang w:val="es-ES_tradnl" w:eastAsia="es-ES"/>
        </w:rPr>
        <w:t xml:space="preserve"> a través de su Apoderada Legal</w:t>
      </w:r>
      <w:r w:rsidRPr="007E7586">
        <w:rPr>
          <w:rFonts w:ascii="Montserrat" w:eastAsia="Calibri" w:hAnsi="Montserrat" w:cs="Times New Roman"/>
          <w:lang w:val="es-ES_tradnl" w:eastAsia="es-ES"/>
        </w:rPr>
        <w:t>:</w:t>
      </w:r>
    </w:p>
    <w:p w14:paraId="760024D5" w14:textId="77777777" w:rsidR="004155C5" w:rsidRPr="00446DA2" w:rsidRDefault="004155C5" w:rsidP="00C02111">
      <w:pPr>
        <w:tabs>
          <w:tab w:val="left" w:pos="5547"/>
        </w:tabs>
        <w:spacing w:after="0" w:line="240" w:lineRule="auto"/>
        <w:jc w:val="both"/>
        <w:rPr>
          <w:rFonts w:ascii="Montserrat" w:eastAsia="Calibri" w:hAnsi="Montserrat" w:cs="Times New Roman"/>
          <w:b/>
          <w:lang w:val="es-ES_tradnl" w:eastAsia="es-ES"/>
        </w:rPr>
      </w:pPr>
    </w:p>
    <w:p w14:paraId="7E92051F" w14:textId="4C7FAC34" w:rsidR="004155C5" w:rsidRPr="00446DA2" w:rsidRDefault="004155C5" w:rsidP="00F54DAC">
      <w:pPr>
        <w:spacing w:line="240" w:lineRule="auto"/>
        <w:ind w:left="567" w:hanging="567"/>
        <w:jc w:val="both"/>
        <w:rPr>
          <w:rFonts w:ascii="Montserrat" w:hAnsi="Montserrat" w:cs="Times New Roman"/>
          <w:lang w:val="es-ES_tradnl" w:eastAsia="es-ES"/>
        </w:rPr>
      </w:pPr>
      <w:r w:rsidRPr="00446DA2">
        <w:rPr>
          <w:rFonts w:ascii="Montserrat" w:eastAsia="Calibri" w:hAnsi="Montserrat" w:cs="Times New Roman"/>
          <w:b/>
          <w:bCs/>
          <w:color w:val="000000"/>
          <w:u w:color="000000"/>
          <w:lang w:val="es-ES_tradnl" w:eastAsia="es-ES"/>
        </w:rPr>
        <w:t>II.1.</w:t>
      </w:r>
      <w:r w:rsidRPr="00446DA2">
        <w:rPr>
          <w:rFonts w:ascii="Montserrat" w:eastAsia="Calibri" w:hAnsi="Montserrat" w:cs="Times New Roman"/>
          <w:color w:val="000000"/>
          <w:u w:color="000000"/>
          <w:lang w:val="es-ES_tradnl" w:eastAsia="es-ES"/>
        </w:rPr>
        <w:t xml:space="preserve">  </w:t>
      </w:r>
      <w:r w:rsidR="00864268" w:rsidRPr="00446DA2">
        <w:rPr>
          <w:rFonts w:ascii="Montserrat" w:eastAsia="Calibri" w:hAnsi="Montserrat" w:cs="Times New Roman"/>
          <w:color w:val="000000"/>
          <w:u w:color="000000"/>
          <w:lang w:val="es-ES_tradnl" w:eastAsia="es-ES"/>
        </w:rPr>
        <w:tab/>
      </w:r>
      <w:r w:rsidRPr="00446DA2">
        <w:rPr>
          <w:rFonts w:ascii="Montserrat" w:hAnsi="Montserrat" w:cs="Times New Roman"/>
          <w:lang w:val="es-ES_tradnl" w:eastAsia="es-ES"/>
        </w:rPr>
        <w:t xml:space="preserve">Que es una Sociedad Anónima Promotora de Inversión de Capital Variable, legalmente constituida con la legislación mexicana según la Escritura Pública Número 57,084 de fecha 10 de abril de 2018, otorgada ante la fe del Lic. José Daniel </w:t>
      </w:r>
      <w:proofErr w:type="spellStart"/>
      <w:r w:rsidRPr="00446DA2">
        <w:rPr>
          <w:rFonts w:ascii="Montserrat" w:hAnsi="Montserrat" w:cs="Times New Roman"/>
          <w:lang w:val="es-ES_tradnl" w:eastAsia="es-ES"/>
        </w:rPr>
        <w:t>Labardini</w:t>
      </w:r>
      <w:proofErr w:type="spellEnd"/>
      <w:r w:rsidRPr="00446DA2">
        <w:rPr>
          <w:rFonts w:ascii="Montserrat" w:hAnsi="Montserrat" w:cs="Times New Roman"/>
          <w:lang w:val="es-ES_tradnl" w:eastAsia="es-ES"/>
        </w:rPr>
        <w:t xml:space="preserve"> Schettino, Notario Público No. 86 del Distrito Federal, actual Ciudad de México.</w:t>
      </w:r>
    </w:p>
    <w:p w14:paraId="42DB7F4E" w14:textId="57805A98" w:rsidR="004155C5" w:rsidRPr="00446DA2" w:rsidRDefault="004155C5" w:rsidP="00F54DAC">
      <w:pPr>
        <w:spacing w:line="240" w:lineRule="auto"/>
        <w:ind w:left="567" w:hanging="567"/>
        <w:jc w:val="both"/>
        <w:rPr>
          <w:rFonts w:ascii="Montserrat" w:hAnsi="Montserrat" w:cs="Times New Roman"/>
          <w:lang w:val="es-ES_tradnl" w:eastAsia="es-ES"/>
        </w:rPr>
      </w:pPr>
      <w:r w:rsidRPr="00446DA2">
        <w:rPr>
          <w:rFonts w:ascii="Montserrat" w:eastAsia="Calibri" w:hAnsi="Montserrat" w:cs="Times New Roman"/>
          <w:b/>
          <w:bCs/>
          <w:color w:val="000000"/>
          <w:u w:color="000000"/>
          <w:lang w:val="es-ES_tradnl" w:eastAsia="es-ES"/>
        </w:rPr>
        <w:t>II.</w:t>
      </w:r>
      <w:r w:rsidRPr="00446DA2">
        <w:rPr>
          <w:rFonts w:ascii="Montserrat" w:eastAsia="Calibri" w:hAnsi="Montserrat" w:cs="Times New Roman"/>
          <w:b/>
          <w:bCs/>
          <w:lang w:val="es-ES_tradnl" w:eastAsia="es-ES"/>
        </w:rPr>
        <w:t>2</w:t>
      </w:r>
      <w:r w:rsidRPr="00446DA2">
        <w:rPr>
          <w:rFonts w:ascii="Montserrat" w:eastAsia="Calibri" w:hAnsi="Montserrat" w:cs="Times New Roman"/>
          <w:bCs/>
          <w:lang w:val="es-ES_tradnl" w:eastAsia="es-ES"/>
        </w:rPr>
        <w:t xml:space="preserve"> </w:t>
      </w:r>
      <w:r w:rsidR="00864268" w:rsidRPr="00446DA2">
        <w:rPr>
          <w:rFonts w:ascii="Montserrat" w:eastAsia="Calibri" w:hAnsi="Montserrat" w:cs="Times New Roman"/>
          <w:bCs/>
          <w:lang w:val="es-ES_tradnl" w:eastAsia="es-ES"/>
        </w:rPr>
        <w:tab/>
        <w:t>Que l</w:t>
      </w:r>
      <w:r w:rsidRPr="00446DA2">
        <w:rPr>
          <w:rFonts w:ascii="Montserrat" w:eastAsia="Calibri" w:hAnsi="Montserrat" w:cs="Times New Roman"/>
          <w:bCs/>
          <w:lang w:val="es-ES_tradnl" w:eastAsia="es-ES"/>
        </w:rPr>
        <w:t xml:space="preserve">a Mtra. Patricia Carolina Campa Moya, en su carácter de Apoderada Legal, cuenta con las facultades legales suficientes para suscribir este convenio (y/o sus anexos) en su representación, de conformidad con el testimonio de fecha 4 (cuatro) del mes de diciembre del año 2020 (dos mil veinte), pasado ante la fe del Notario Público Número 86 </w:t>
      </w:r>
      <w:r w:rsidRPr="00446DA2">
        <w:rPr>
          <w:rFonts w:ascii="Montserrat" w:hAnsi="Montserrat" w:cs="Times New Roman"/>
          <w:lang w:val="es-ES_tradnl" w:eastAsia="es-ES"/>
        </w:rPr>
        <w:t>del Distrito Federal, actual Ciudad de México</w:t>
      </w:r>
      <w:r w:rsidRPr="00446DA2">
        <w:rPr>
          <w:rFonts w:ascii="Montserrat" w:eastAsia="Calibri" w:hAnsi="Montserrat" w:cs="Times New Roman"/>
          <w:bCs/>
          <w:lang w:val="es-ES_tradnl" w:eastAsia="es-ES"/>
        </w:rPr>
        <w:t xml:space="preserve">, Licenciado José Daniel </w:t>
      </w:r>
      <w:proofErr w:type="spellStart"/>
      <w:r w:rsidRPr="00446DA2">
        <w:rPr>
          <w:rFonts w:ascii="Montserrat" w:eastAsia="Calibri" w:hAnsi="Montserrat" w:cs="Times New Roman"/>
          <w:bCs/>
          <w:lang w:val="es-ES_tradnl" w:eastAsia="es-ES"/>
        </w:rPr>
        <w:t>Labardini</w:t>
      </w:r>
      <w:proofErr w:type="spellEnd"/>
      <w:r w:rsidRPr="00446DA2">
        <w:rPr>
          <w:rFonts w:ascii="Montserrat" w:eastAsia="Calibri" w:hAnsi="Montserrat" w:cs="Times New Roman"/>
          <w:bCs/>
          <w:lang w:val="es-ES_tradnl" w:eastAsia="es-ES"/>
        </w:rPr>
        <w:t xml:space="preserve"> Schettino bajo la escritura pública número 62,885.</w:t>
      </w:r>
    </w:p>
    <w:p w14:paraId="79AFB5B7" w14:textId="0A1C55D2" w:rsidR="004155C5" w:rsidRPr="00674D1C" w:rsidRDefault="004155C5" w:rsidP="00F54DAC">
      <w:pPr>
        <w:tabs>
          <w:tab w:val="left" w:pos="5547"/>
        </w:tabs>
        <w:spacing w:line="240" w:lineRule="auto"/>
        <w:ind w:left="567" w:hanging="567"/>
        <w:jc w:val="both"/>
        <w:rPr>
          <w:rFonts w:ascii="Montserrat" w:eastAsia="Calibri" w:hAnsi="Montserrat" w:cs="Times New Roman"/>
          <w:bCs/>
          <w:lang w:val="es-ES_tradnl" w:eastAsia="es-ES"/>
        </w:rPr>
      </w:pPr>
      <w:r w:rsidRPr="00446DA2">
        <w:rPr>
          <w:rFonts w:ascii="Montserrat" w:eastAsia="Calibri" w:hAnsi="Montserrat" w:cs="Times New Roman"/>
          <w:b/>
          <w:bCs/>
          <w:color w:val="000000"/>
          <w:u w:color="000000"/>
          <w:lang w:val="es-ES_tradnl" w:eastAsia="es-ES"/>
        </w:rPr>
        <w:t>II.3.</w:t>
      </w:r>
      <w:r w:rsidRPr="00446DA2">
        <w:rPr>
          <w:rFonts w:ascii="Montserrat" w:eastAsia="Calibri" w:hAnsi="Montserrat" w:cs="Times New Roman"/>
          <w:bCs/>
          <w:lang w:val="es-ES_tradnl" w:eastAsia="es-ES"/>
        </w:rPr>
        <w:t xml:space="preserve"> Que manifiesta bajo protesta de decir verdad </w:t>
      </w:r>
      <w:r w:rsidR="00674D1C" w:rsidRPr="00674D1C">
        <w:rPr>
          <w:rFonts w:ascii="Montserrat" w:eastAsia="Calibri" w:hAnsi="Montserrat" w:cs="Times New Roman"/>
          <w:bCs/>
          <w:lang w:val="es-ES_tradnl" w:eastAsia="es-ES"/>
        </w:rPr>
        <w:t>que ni</w:t>
      </w:r>
      <w:r w:rsidR="00F54DAC" w:rsidRPr="00674D1C">
        <w:rPr>
          <w:rFonts w:ascii="Montserrat" w:eastAsia="Calibri" w:hAnsi="Montserrat" w:cs="Times New Roman"/>
          <w:bCs/>
          <w:lang w:val="es-ES_tradnl" w:eastAsia="es-ES"/>
        </w:rPr>
        <w:t xml:space="preserve"> ella ni ningún </w:t>
      </w:r>
      <w:r w:rsidRPr="00674D1C">
        <w:rPr>
          <w:rFonts w:ascii="Montserrat" w:eastAsia="Calibri" w:hAnsi="Montserrat" w:cs="Times New Roman"/>
          <w:bCs/>
          <w:lang w:val="es-ES_tradnl" w:eastAsia="es-ES"/>
        </w:rPr>
        <w:t xml:space="preserve">representante legal de </w:t>
      </w:r>
      <w:r w:rsidRPr="00674D1C">
        <w:rPr>
          <w:rFonts w:ascii="Montserrat" w:eastAsia="Calibri" w:hAnsi="Montserrat" w:cs="Times New Roman"/>
          <w:b/>
          <w:bCs/>
          <w:lang w:val="es-ES_tradnl" w:eastAsia="es-ES"/>
        </w:rPr>
        <w:t>“ETCURAE”</w:t>
      </w:r>
      <w:r w:rsidRPr="00674D1C">
        <w:rPr>
          <w:rFonts w:ascii="Montserrat" w:eastAsia="Calibri" w:hAnsi="Montserrat" w:cs="Times New Roman"/>
          <w:bCs/>
          <w:lang w:val="es-ES_tradnl" w:eastAsia="es-ES"/>
        </w:rPr>
        <w:t xml:space="preserve"> o alguno de sus directivos no </w:t>
      </w:r>
      <w:r w:rsidRPr="00674D1C">
        <w:rPr>
          <w:rFonts w:ascii="Montserrat" w:eastAsia="Calibri" w:hAnsi="Montserrat" w:cs="Times New Roman"/>
          <w:bCs/>
          <w:lang w:val="es-ES_tradnl" w:eastAsia="es-ES"/>
        </w:rPr>
        <w:lastRenderedPageBreak/>
        <w:t>desempeñan empleo, cargo o comisión en el servicio público, ni se encuentra inhabilitado para el servicio público</w:t>
      </w:r>
      <w:r w:rsidR="00F54DAC" w:rsidRPr="00674D1C">
        <w:rPr>
          <w:rFonts w:ascii="Montserrat" w:eastAsia="Calibri" w:hAnsi="Montserrat" w:cs="Times New Roman"/>
          <w:bCs/>
          <w:lang w:val="es-ES_tradnl" w:eastAsia="es-ES"/>
        </w:rPr>
        <w:t>, ni tienen conflicto de interés alguno en la formalización del presente convenio.</w:t>
      </w:r>
    </w:p>
    <w:p w14:paraId="64DB1A46" w14:textId="325FCDB0" w:rsidR="004155C5" w:rsidRPr="00674D1C" w:rsidRDefault="004155C5" w:rsidP="00F54DAC">
      <w:pPr>
        <w:pStyle w:val="NormalWeb"/>
        <w:shd w:val="clear" w:color="auto" w:fill="FFFFFF"/>
        <w:ind w:left="567" w:hanging="567"/>
        <w:jc w:val="both"/>
        <w:rPr>
          <w:rFonts w:ascii="Montserrat" w:hAnsi="Montserrat"/>
          <w:b/>
          <w:bCs/>
          <w:color w:val="002060"/>
          <w:sz w:val="22"/>
          <w:szCs w:val="22"/>
          <w:lang w:val="es-ES_tradnl"/>
        </w:rPr>
      </w:pPr>
      <w:r w:rsidRPr="00674D1C">
        <w:rPr>
          <w:rFonts w:ascii="Montserrat" w:eastAsia="Calibri" w:hAnsi="Montserrat"/>
          <w:b/>
          <w:bCs/>
          <w:color w:val="000000" w:themeColor="text1"/>
          <w:sz w:val="22"/>
          <w:szCs w:val="22"/>
          <w:u w:color="000000"/>
          <w:lang w:val="es-ES_tradnl"/>
        </w:rPr>
        <w:t>11.</w:t>
      </w:r>
      <w:r w:rsidRPr="00674D1C">
        <w:rPr>
          <w:rFonts w:ascii="Montserrat" w:eastAsia="Calibri" w:hAnsi="Montserrat"/>
          <w:b/>
          <w:bCs/>
          <w:color w:val="000000" w:themeColor="text1"/>
          <w:sz w:val="22"/>
          <w:szCs w:val="22"/>
          <w:lang w:val="es-ES_tradnl"/>
        </w:rPr>
        <w:t>4.</w:t>
      </w:r>
      <w:r w:rsidRPr="00674D1C">
        <w:rPr>
          <w:rFonts w:ascii="Montserrat" w:eastAsia="Calibri" w:hAnsi="Montserrat"/>
          <w:color w:val="000000" w:themeColor="text1"/>
          <w:sz w:val="22"/>
          <w:szCs w:val="22"/>
          <w:lang w:val="es-ES_tradnl"/>
        </w:rPr>
        <w:t xml:space="preserve"> </w:t>
      </w:r>
      <w:r w:rsidR="00864268" w:rsidRPr="00674D1C">
        <w:rPr>
          <w:rFonts w:ascii="Montserrat" w:eastAsia="Calibri" w:hAnsi="Montserrat"/>
          <w:color w:val="000000" w:themeColor="text1"/>
          <w:sz w:val="22"/>
          <w:szCs w:val="22"/>
          <w:lang w:val="es-ES_tradnl"/>
        </w:rPr>
        <w:tab/>
      </w:r>
      <w:r w:rsidRPr="00674D1C">
        <w:rPr>
          <w:rFonts w:ascii="Montserrat" w:eastAsia="Calibri" w:hAnsi="Montserrat"/>
          <w:color w:val="000000" w:themeColor="text1"/>
          <w:sz w:val="22"/>
          <w:szCs w:val="22"/>
          <w:lang w:val="es-ES_tradnl"/>
        </w:rPr>
        <w:t xml:space="preserve">Que tiene como propósito </w:t>
      </w:r>
      <w:r w:rsidRPr="00674D1C">
        <w:rPr>
          <w:rFonts w:ascii="Montserrat" w:hAnsi="Montserrat"/>
          <w:color w:val="000000" w:themeColor="text1"/>
          <w:sz w:val="22"/>
          <w:szCs w:val="22"/>
          <w:lang w:val="es-ES_tradnl"/>
        </w:rPr>
        <w:t>apoyar en la edificación de estructuras y mecanismos capaces de realizar actividades de investigación clínica de manera ágil, segura, con parámetros de calidad global y dentro del rigor normativo. Entre</w:t>
      </w:r>
      <w:r w:rsidRPr="00674D1C">
        <w:rPr>
          <w:rFonts w:ascii="Montserrat" w:eastAsia="Calibri" w:hAnsi="Montserrat"/>
          <w:color w:val="000000" w:themeColor="text1"/>
          <w:sz w:val="22"/>
          <w:szCs w:val="22"/>
          <w:lang w:val="es-ES_tradnl"/>
        </w:rPr>
        <w:t xml:space="preserve"> las</w:t>
      </w:r>
      <w:r w:rsidRPr="00674D1C">
        <w:rPr>
          <w:rFonts w:ascii="Montserrat" w:eastAsia="Calibri" w:hAnsi="Montserrat"/>
          <w:bCs/>
          <w:color w:val="000000" w:themeColor="text1"/>
          <w:sz w:val="22"/>
          <w:szCs w:val="22"/>
          <w:lang w:val="es-ES_tradnl"/>
        </w:rPr>
        <w:t xml:space="preserve"> </w:t>
      </w:r>
      <w:r w:rsidRPr="00674D1C">
        <w:rPr>
          <w:rFonts w:ascii="Montserrat" w:eastAsia="Calibri" w:hAnsi="Montserrat"/>
          <w:bCs/>
          <w:sz w:val="22"/>
          <w:szCs w:val="22"/>
          <w:lang w:val="es-ES_tradnl"/>
        </w:rPr>
        <w:t xml:space="preserve">actividades que realiza como </w:t>
      </w:r>
      <w:proofErr w:type="spellStart"/>
      <w:r w:rsidRPr="00674D1C">
        <w:rPr>
          <w:rFonts w:ascii="Montserrat" w:eastAsia="Calibri" w:hAnsi="Montserrat"/>
          <w:bCs/>
          <w:i/>
          <w:iCs/>
          <w:sz w:val="22"/>
          <w:szCs w:val="22"/>
          <w:lang w:val="es-ES_tradnl"/>
        </w:rPr>
        <w:t>Site</w:t>
      </w:r>
      <w:proofErr w:type="spellEnd"/>
      <w:r w:rsidRPr="00674D1C">
        <w:rPr>
          <w:rFonts w:ascii="Montserrat" w:eastAsia="Calibri" w:hAnsi="Montserrat"/>
          <w:bCs/>
          <w:i/>
          <w:iCs/>
          <w:sz w:val="22"/>
          <w:szCs w:val="22"/>
          <w:lang w:val="es-ES_tradnl"/>
        </w:rPr>
        <w:t xml:space="preserve"> </w:t>
      </w:r>
      <w:proofErr w:type="spellStart"/>
      <w:r w:rsidRPr="00674D1C">
        <w:rPr>
          <w:rFonts w:ascii="Montserrat" w:eastAsia="Calibri" w:hAnsi="Montserrat"/>
          <w:bCs/>
          <w:i/>
          <w:iCs/>
          <w:sz w:val="22"/>
          <w:szCs w:val="22"/>
          <w:lang w:val="es-ES_tradnl"/>
        </w:rPr>
        <w:t>Managment</w:t>
      </w:r>
      <w:proofErr w:type="spellEnd"/>
      <w:r w:rsidRPr="00674D1C">
        <w:rPr>
          <w:rFonts w:ascii="Montserrat" w:eastAsia="Calibri" w:hAnsi="Montserrat"/>
          <w:bCs/>
          <w:i/>
          <w:iCs/>
          <w:sz w:val="22"/>
          <w:szCs w:val="22"/>
          <w:lang w:val="es-ES_tradnl"/>
        </w:rPr>
        <w:t xml:space="preserve"> </w:t>
      </w:r>
      <w:proofErr w:type="spellStart"/>
      <w:r w:rsidRPr="00674D1C">
        <w:rPr>
          <w:rFonts w:ascii="Montserrat" w:eastAsia="Calibri" w:hAnsi="Montserrat"/>
          <w:bCs/>
          <w:i/>
          <w:iCs/>
          <w:sz w:val="22"/>
          <w:szCs w:val="22"/>
          <w:lang w:val="es-ES_tradnl"/>
        </w:rPr>
        <w:t>Organization</w:t>
      </w:r>
      <w:proofErr w:type="spellEnd"/>
      <w:r w:rsidRPr="00674D1C">
        <w:rPr>
          <w:rFonts w:ascii="Montserrat" w:eastAsia="Calibri" w:hAnsi="Montserrat"/>
          <w:bCs/>
          <w:i/>
          <w:iCs/>
          <w:sz w:val="22"/>
          <w:szCs w:val="22"/>
          <w:lang w:val="es-ES_tradnl"/>
        </w:rPr>
        <w:t xml:space="preserve"> (“SMO”) </w:t>
      </w:r>
      <w:r w:rsidRPr="00674D1C">
        <w:rPr>
          <w:rFonts w:ascii="Montserrat" w:eastAsia="Calibri" w:hAnsi="Montserrat"/>
          <w:bCs/>
          <w:sz w:val="22"/>
          <w:szCs w:val="22"/>
          <w:lang w:val="es-ES_tradnl"/>
        </w:rPr>
        <w:t xml:space="preserve">son, entre otras, las siguientes: </w:t>
      </w:r>
    </w:p>
    <w:p w14:paraId="4FF501A7" w14:textId="51902165" w:rsidR="00FB1FAF" w:rsidRPr="00674D1C" w:rsidRDefault="00FB1FAF" w:rsidP="00C02111">
      <w:pPr>
        <w:pStyle w:val="Prrafodelista"/>
        <w:numPr>
          <w:ilvl w:val="0"/>
          <w:numId w:val="3"/>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eastAsia="Calibri" w:hAnsi="Montserrat" w:cs="Times New Roman"/>
          <w:color w:val="000000" w:themeColor="text1"/>
          <w:lang w:val="es-ES_tradnl" w:eastAsia="es-ES"/>
        </w:rPr>
        <w:t>Realización de acuerdos, convenios y/o contratos con el Patrocinador;</w:t>
      </w:r>
    </w:p>
    <w:p w14:paraId="448BE5BE" w14:textId="60C71171" w:rsidR="004155C5" w:rsidRPr="00674D1C" w:rsidRDefault="004155C5" w:rsidP="00C02111">
      <w:pPr>
        <w:pStyle w:val="Prrafodelista"/>
        <w:numPr>
          <w:ilvl w:val="0"/>
          <w:numId w:val="3"/>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Promoción de estudios clínicos;</w:t>
      </w:r>
    </w:p>
    <w:p w14:paraId="45F97C98" w14:textId="53C7239F" w:rsidR="004155C5" w:rsidRPr="00674D1C" w:rsidRDefault="004155C5" w:rsidP="00C02111">
      <w:pPr>
        <w:pStyle w:val="Prrafodelista"/>
        <w:numPr>
          <w:ilvl w:val="0"/>
          <w:numId w:val="3"/>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Vinculación de centros de investigación;</w:t>
      </w:r>
      <w:r w:rsidR="0075483F" w:rsidRPr="00674D1C">
        <w:rPr>
          <w:rFonts w:ascii="Montserrat" w:hAnsi="Montserrat" w:cs="Times New Roman"/>
          <w:color w:val="000000" w:themeColor="text1"/>
          <w:lang w:val="es-ES_tradnl"/>
        </w:rPr>
        <w:t>(como en el presente caso)</w:t>
      </w:r>
    </w:p>
    <w:p w14:paraId="0F2DB381" w14:textId="77777777" w:rsidR="004155C5" w:rsidRPr="00674D1C" w:rsidRDefault="004155C5" w:rsidP="00C02111">
      <w:pPr>
        <w:pStyle w:val="Prrafodelista"/>
        <w:numPr>
          <w:ilvl w:val="0"/>
          <w:numId w:val="3"/>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 xml:space="preserve">Apoyo en Procesos administrativos; </w:t>
      </w:r>
    </w:p>
    <w:p w14:paraId="674C1EFF" w14:textId="77777777" w:rsidR="004155C5" w:rsidRPr="00674D1C" w:rsidRDefault="004155C5" w:rsidP="00C02111">
      <w:pPr>
        <w:pStyle w:val="Prrafodelista"/>
        <w:numPr>
          <w:ilvl w:val="0"/>
          <w:numId w:val="3"/>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Administración de proyectos de investigación;</w:t>
      </w:r>
    </w:p>
    <w:p w14:paraId="6E4E133F" w14:textId="77777777" w:rsidR="004155C5" w:rsidRPr="00674D1C" w:rsidRDefault="004155C5" w:rsidP="00C02111">
      <w:pPr>
        <w:pStyle w:val="Prrafodelista"/>
        <w:numPr>
          <w:ilvl w:val="0"/>
          <w:numId w:val="3"/>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Procesos regulatorios;</w:t>
      </w:r>
    </w:p>
    <w:p w14:paraId="44454655" w14:textId="77777777" w:rsidR="004155C5" w:rsidRPr="00674D1C" w:rsidRDefault="004155C5" w:rsidP="00C02111">
      <w:pPr>
        <w:pStyle w:val="Prrafodelista"/>
        <w:numPr>
          <w:ilvl w:val="0"/>
          <w:numId w:val="3"/>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Manejo de aduanas;</w:t>
      </w:r>
    </w:p>
    <w:p w14:paraId="30A7FAD4" w14:textId="77777777" w:rsidR="004155C5" w:rsidRPr="00674D1C" w:rsidRDefault="004155C5" w:rsidP="00C02111">
      <w:pPr>
        <w:pStyle w:val="Prrafodelista"/>
        <w:numPr>
          <w:ilvl w:val="0"/>
          <w:numId w:val="3"/>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Proceso de gestión de comités de ética;</w:t>
      </w:r>
    </w:p>
    <w:p w14:paraId="374E6996" w14:textId="77777777" w:rsidR="004155C5" w:rsidRPr="00674D1C" w:rsidRDefault="004155C5" w:rsidP="00C02111">
      <w:pPr>
        <w:pStyle w:val="Prrafodelista"/>
        <w:numPr>
          <w:ilvl w:val="0"/>
          <w:numId w:val="3"/>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Gestión de Calidad en el sitio de investigación;</w:t>
      </w:r>
    </w:p>
    <w:p w14:paraId="56357FC6" w14:textId="77777777" w:rsidR="004155C5" w:rsidRPr="00674D1C" w:rsidRDefault="004155C5" w:rsidP="00C02111">
      <w:pPr>
        <w:pStyle w:val="Prrafodelista"/>
        <w:numPr>
          <w:ilvl w:val="0"/>
          <w:numId w:val="3"/>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Control de calidad en el sitio de investigación;</w:t>
      </w:r>
    </w:p>
    <w:p w14:paraId="5D73B86D" w14:textId="77777777" w:rsidR="004155C5" w:rsidRPr="00674D1C" w:rsidRDefault="004155C5" w:rsidP="00C02111">
      <w:pPr>
        <w:pStyle w:val="Prrafodelista"/>
        <w:numPr>
          <w:ilvl w:val="0"/>
          <w:numId w:val="3"/>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Monitores en el sitio de investigación;</w:t>
      </w:r>
    </w:p>
    <w:p w14:paraId="3B772436" w14:textId="77777777" w:rsidR="004155C5" w:rsidRPr="00674D1C" w:rsidRDefault="004155C5" w:rsidP="00C02111">
      <w:pPr>
        <w:pStyle w:val="Prrafodelista"/>
        <w:numPr>
          <w:ilvl w:val="0"/>
          <w:numId w:val="3"/>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Control de fármacos para los estudios;</w:t>
      </w:r>
    </w:p>
    <w:p w14:paraId="64B4F3B2" w14:textId="77777777" w:rsidR="004155C5" w:rsidRPr="00674D1C" w:rsidRDefault="004155C5" w:rsidP="00C02111">
      <w:pPr>
        <w:pStyle w:val="Prrafodelista"/>
        <w:numPr>
          <w:ilvl w:val="0"/>
          <w:numId w:val="3"/>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Control de archivo para los estudios;</w:t>
      </w:r>
    </w:p>
    <w:p w14:paraId="0CF5E9D4" w14:textId="37DD49B6" w:rsidR="004155C5" w:rsidRPr="00674D1C" w:rsidRDefault="004155C5" w:rsidP="00C02111">
      <w:pPr>
        <w:pStyle w:val="Prrafodelista"/>
        <w:numPr>
          <w:ilvl w:val="0"/>
          <w:numId w:val="3"/>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 xml:space="preserve">Manejo y atención de </w:t>
      </w:r>
      <w:r w:rsidR="00545463" w:rsidRPr="00674D1C">
        <w:rPr>
          <w:rFonts w:ascii="Montserrat" w:hAnsi="Montserrat" w:cs="Times New Roman"/>
          <w:color w:val="000000" w:themeColor="text1"/>
          <w:lang w:val="es-ES_tradnl"/>
        </w:rPr>
        <w:t>auditorías</w:t>
      </w:r>
      <w:r w:rsidRPr="00674D1C">
        <w:rPr>
          <w:rFonts w:ascii="Montserrat" w:hAnsi="Montserrat" w:cs="Times New Roman"/>
          <w:color w:val="000000" w:themeColor="text1"/>
          <w:lang w:val="es-ES_tradnl"/>
        </w:rPr>
        <w:t>.</w:t>
      </w:r>
    </w:p>
    <w:p w14:paraId="51182EA6" w14:textId="52A9257A" w:rsidR="004155C5" w:rsidRPr="00674D1C" w:rsidRDefault="004155C5" w:rsidP="00215BDF">
      <w:pPr>
        <w:tabs>
          <w:tab w:val="left" w:pos="567"/>
          <w:tab w:val="left" w:pos="5547"/>
        </w:tabs>
        <w:spacing w:line="240" w:lineRule="auto"/>
        <w:ind w:left="426" w:hanging="426"/>
        <w:jc w:val="both"/>
        <w:rPr>
          <w:rFonts w:ascii="Montserrat" w:eastAsia="Calibri" w:hAnsi="Montserrat" w:cs="Times New Roman"/>
          <w:color w:val="000000" w:themeColor="text1"/>
          <w:lang w:val="es-ES_tradnl" w:eastAsia="es-ES"/>
        </w:rPr>
      </w:pPr>
      <w:r w:rsidRPr="00674D1C">
        <w:rPr>
          <w:rFonts w:ascii="Montserrat" w:eastAsia="Calibri" w:hAnsi="Montserrat" w:cs="Times New Roman"/>
          <w:b/>
          <w:bCs/>
          <w:color w:val="000000" w:themeColor="text1"/>
          <w:lang w:val="es-ES_tradnl" w:eastAsia="es-ES"/>
        </w:rPr>
        <w:t>II.5.</w:t>
      </w:r>
      <w:r w:rsidRPr="00674D1C">
        <w:rPr>
          <w:rFonts w:ascii="Montserrat" w:eastAsia="Calibri" w:hAnsi="Montserrat" w:cs="Times New Roman"/>
          <w:color w:val="000000" w:themeColor="text1"/>
          <w:lang w:val="es-ES_tradnl" w:eastAsia="es-ES"/>
        </w:rPr>
        <w:t xml:space="preserve"> </w:t>
      </w:r>
      <w:r w:rsidR="00F54DAC" w:rsidRPr="00674D1C">
        <w:rPr>
          <w:rFonts w:ascii="Montserrat" w:eastAsia="Calibri" w:hAnsi="Montserrat" w:cs="Times New Roman"/>
          <w:color w:val="000000" w:themeColor="text1"/>
          <w:lang w:val="es-ES_tradnl" w:eastAsia="es-ES"/>
        </w:rPr>
        <w:tab/>
      </w:r>
      <w:r w:rsidRPr="00674D1C">
        <w:rPr>
          <w:rFonts w:ascii="Montserrat" w:eastAsia="Calibri" w:hAnsi="Montserrat" w:cs="Times New Roman"/>
          <w:color w:val="000000" w:themeColor="text1"/>
          <w:lang w:val="es-ES_tradnl" w:eastAsia="es-ES"/>
        </w:rPr>
        <w:t xml:space="preserve">Que tiene como objeto, entre otros, </w:t>
      </w:r>
      <w:r w:rsidRPr="00674D1C">
        <w:rPr>
          <w:rFonts w:ascii="Montserrat" w:hAnsi="Montserrat" w:cs="Times New Roman"/>
          <w:color w:val="000000" w:themeColor="text1"/>
          <w:lang w:val="es-ES_tradnl"/>
        </w:rPr>
        <w:t>la asesoría y conformación de redes y/o centros de investigación clínica, biomédica y biotecnológica, el diseño, evaluación ejecución y asesoría en proyectos de investigación de farmacología clínica, química analítica, y/o áreas relacionadas con las biociencias; así como, el diseño, conducción y evaluación de estudios clínicos de fase I, II, III, IV para el desarrollo y evaluación de fármacos</w:t>
      </w:r>
      <w:r w:rsidR="00F54DAC" w:rsidRPr="00674D1C">
        <w:rPr>
          <w:rFonts w:ascii="Montserrat" w:hAnsi="Montserrat" w:cs="Times New Roman"/>
          <w:color w:val="000000" w:themeColor="text1"/>
          <w:lang w:val="es-ES_tradnl"/>
        </w:rPr>
        <w:t>.</w:t>
      </w:r>
    </w:p>
    <w:p w14:paraId="27C27ED5" w14:textId="7972FC32" w:rsidR="004155C5" w:rsidRPr="00674D1C" w:rsidRDefault="004155C5" w:rsidP="00F54DAC">
      <w:pPr>
        <w:tabs>
          <w:tab w:val="left" w:pos="5547"/>
        </w:tabs>
        <w:spacing w:line="240" w:lineRule="auto"/>
        <w:ind w:left="426" w:hanging="426"/>
        <w:jc w:val="both"/>
        <w:rPr>
          <w:rFonts w:ascii="Montserrat" w:eastAsia="Calibri" w:hAnsi="Montserrat" w:cs="Times New Roman"/>
          <w:bCs/>
          <w:lang w:val="es-ES_tradnl" w:eastAsia="es-ES"/>
        </w:rPr>
      </w:pPr>
      <w:r w:rsidRPr="00674D1C">
        <w:rPr>
          <w:rFonts w:ascii="Montserrat" w:eastAsia="Calibri" w:hAnsi="Montserrat" w:cs="Times New Roman"/>
          <w:b/>
          <w:bCs/>
          <w:color w:val="000000"/>
          <w:u w:color="000000"/>
          <w:lang w:val="es-ES_tradnl" w:eastAsia="es-ES"/>
        </w:rPr>
        <w:t>II.6.</w:t>
      </w:r>
      <w:r w:rsidRPr="00674D1C">
        <w:rPr>
          <w:rFonts w:ascii="Montserrat" w:eastAsia="Calibri" w:hAnsi="Montserrat" w:cs="Times New Roman"/>
          <w:bCs/>
          <w:lang w:val="es-ES_tradnl" w:eastAsia="es-ES"/>
        </w:rPr>
        <w:t xml:space="preserve"> Que su representada cuenta con el Registro Federal de Contribuyentes </w:t>
      </w:r>
      <w:r w:rsidR="00F54DAC" w:rsidRPr="00674D1C">
        <w:rPr>
          <w:rFonts w:ascii="Montserrat" w:eastAsia="Calibri" w:hAnsi="Montserrat" w:cs="Times New Roman"/>
          <w:bCs/>
          <w:lang w:val="es-ES_tradnl" w:eastAsia="es-ES"/>
        </w:rPr>
        <w:t xml:space="preserve">  </w:t>
      </w:r>
      <w:r w:rsidRPr="00674D1C">
        <w:rPr>
          <w:rFonts w:ascii="Montserrat" w:eastAsia="Calibri" w:hAnsi="Montserrat" w:cs="Times New Roman"/>
          <w:bCs/>
          <w:lang w:val="es-ES_tradnl" w:eastAsia="es-ES"/>
        </w:rPr>
        <w:t>SSS1804104T5, otorgado por el Servicio de Administración Tributaria de la Secretaría de Hacienda y Crédito Público.</w:t>
      </w:r>
    </w:p>
    <w:p w14:paraId="6F7FDFC4" w14:textId="0745AD5D" w:rsidR="00E5058E" w:rsidRPr="00674D1C" w:rsidRDefault="004155C5" w:rsidP="00C02111">
      <w:pPr>
        <w:tabs>
          <w:tab w:val="left" w:pos="5547"/>
        </w:tabs>
        <w:spacing w:line="240" w:lineRule="auto"/>
        <w:ind w:left="426" w:hanging="426"/>
        <w:jc w:val="both"/>
        <w:rPr>
          <w:rFonts w:ascii="Montserrat" w:eastAsia="Calibri" w:hAnsi="Montserrat" w:cs="Times New Roman"/>
          <w:bCs/>
          <w:lang w:val="es-ES_tradnl" w:eastAsia="es-ES"/>
        </w:rPr>
      </w:pPr>
      <w:r w:rsidRPr="00674D1C">
        <w:rPr>
          <w:rFonts w:ascii="Montserrat" w:eastAsia="Calibri" w:hAnsi="Montserrat" w:cs="Times New Roman"/>
          <w:b/>
          <w:bCs/>
          <w:color w:val="000000"/>
          <w:u w:color="000000"/>
          <w:lang w:val="es-ES_tradnl" w:eastAsia="es-ES"/>
        </w:rPr>
        <w:t>II.7.</w:t>
      </w:r>
      <w:r w:rsidRPr="00674D1C">
        <w:rPr>
          <w:rFonts w:ascii="Montserrat" w:eastAsia="Calibri" w:hAnsi="Montserrat" w:cs="Times New Roman"/>
          <w:color w:val="000000"/>
          <w:u w:color="000000"/>
          <w:lang w:val="es-ES_tradnl" w:eastAsia="es-ES"/>
        </w:rPr>
        <w:t xml:space="preserve"> </w:t>
      </w:r>
      <w:proofErr w:type="gramStart"/>
      <w:r w:rsidR="00E5058E" w:rsidRPr="00674D1C">
        <w:rPr>
          <w:rFonts w:ascii="Montserrat" w:eastAsia="Calibri" w:hAnsi="Montserrat" w:cs="Times New Roman"/>
          <w:color w:val="000000"/>
          <w:u w:color="000000"/>
          <w:lang w:val="es-ES_tradnl" w:eastAsia="es-ES"/>
        </w:rPr>
        <w:t>Que</w:t>
      </w:r>
      <w:proofErr w:type="gramEnd"/>
      <w:r w:rsidR="00E5058E" w:rsidRPr="00674D1C">
        <w:rPr>
          <w:rFonts w:ascii="Montserrat" w:eastAsia="Calibri" w:hAnsi="Montserrat" w:cs="Times New Roman"/>
          <w:b/>
          <w:bCs/>
          <w:color w:val="000000"/>
          <w:u w:color="000000"/>
          <w:lang w:val="es-ES_tradnl" w:eastAsia="es-ES"/>
        </w:rPr>
        <w:t xml:space="preserve"> </w:t>
      </w:r>
      <w:r w:rsidR="00E5058E" w:rsidRPr="00674D1C">
        <w:rPr>
          <w:rFonts w:ascii="Montserrat" w:eastAsia="Calibri" w:hAnsi="Montserrat" w:cs="Times New Roman"/>
          <w:bCs/>
          <w:lang w:val="es-ES_tradnl" w:eastAsia="es-ES"/>
        </w:rPr>
        <w:t>p</w:t>
      </w:r>
      <w:r w:rsidRPr="00674D1C">
        <w:rPr>
          <w:rFonts w:ascii="Montserrat" w:eastAsia="Calibri" w:hAnsi="Montserrat" w:cs="Times New Roman"/>
          <w:bCs/>
          <w:lang w:val="es-ES_tradnl" w:eastAsia="es-ES"/>
        </w:rPr>
        <w:t>ara los efectos del presente convenio, se señala como domicilio el ubicado en Av. Lázaro Cárdenas, No. 500, Residencial San Agustín, San Pedro Garza García en el Estado de Nuevo León, México C.P. 66260.</w:t>
      </w:r>
    </w:p>
    <w:p w14:paraId="2743FF17" w14:textId="4BBC087E" w:rsidR="005D354E" w:rsidRPr="00674D1C" w:rsidRDefault="00E5058E" w:rsidP="00446DA2">
      <w:pPr>
        <w:tabs>
          <w:tab w:val="left" w:pos="5547"/>
        </w:tabs>
        <w:spacing w:line="240" w:lineRule="auto"/>
        <w:ind w:left="426" w:hanging="426"/>
        <w:jc w:val="both"/>
        <w:rPr>
          <w:rFonts w:ascii="Montserrat" w:eastAsia="Calibri" w:hAnsi="Montserrat" w:cs="Times New Roman"/>
          <w:bCs/>
          <w:color w:val="000000"/>
          <w:u w:color="000000"/>
          <w:lang w:val="es-ES_tradnl" w:eastAsia="es-ES"/>
        </w:rPr>
      </w:pPr>
      <w:r w:rsidRPr="00674D1C">
        <w:rPr>
          <w:rFonts w:ascii="Montserrat" w:eastAsia="Calibri" w:hAnsi="Montserrat" w:cs="Times New Roman"/>
          <w:b/>
          <w:bCs/>
          <w:color w:val="000000"/>
          <w:u w:color="000000"/>
          <w:lang w:val="es-ES_tradnl" w:eastAsia="es-ES"/>
        </w:rPr>
        <w:t>I</w:t>
      </w:r>
      <w:r w:rsidR="002C6A41" w:rsidRPr="00674D1C">
        <w:rPr>
          <w:rFonts w:ascii="Montserrat" w:eastAsia="Calibri" w:hAnsi="Montserrat" w:cs="Times New Roman"/>
          <w:b/>
          <w:bCs/>
          <w:color w:val="000000"/>
          <w:u w:color="000000"/>
          <w:lang w:val="es-ES_tradnl" w:eastAsia="es-ES"/>
        </w:rPr>
        <w:t xml:space="preserve">I.8. </w:t>
      </w:r>
      <w:r w:rsidR="005D354E" w:rsidRPr="00674D1C">
        <w:rPr>
          <w:rFonts w:ascii="Montserrat" w:eastAsia="Calibri" w:hAnsi="Montserrat" w:cs="Times New Roman"/>
          <w:bCs/>
          <w:color w:val="000000"/>
          <w:u w:color="000000"/>
          <w:lang w:val="es-ES_tradnl" w:eastAsia="es-ES"/>
        </w:rPr>
        <w:t xml:space="preserve">Que el 1 de enero de 2020 formalizó un contrato </w:t>
      </w:r>
      <w:r w:rsidR="00435FCA" w:rsidRPr="00674D1C">
        <w:rPr>
          <w:rFonts w:ascii="Montserrat" w:eastAsia="Calibri" w:hAnsi="Montserrat" w:cs="Times New Roman"/>
          <w:bCs/>
          <w:color w:val="000000"/>
          <w:u w:color="000000"/>
          <w:lang w:val="es-ES_tradnl" w:eastAsia="es-ES"/>
        </w:rPr>
        <w:t>para la ejecución y administración de estudios con</w:t>
      </w:r>
      <w:r w:rsidR="005D354E" w:rsidRPr="00674D1C">
        <w:rPr>
          <w:rFonts w:ascii="Montserrat" w:eastAsia="Calibri" w:hAnsi="Montserrat" w:cs="Times New Roman"/>
          <w:bCs/>
          <w:color w:val="000000"/>
          <w:u w:color="000000"/>
          <w:lang w:val="es-ES_tradnl" w:eastAsia="es-ES"/>
        </w:rPr>
        <w:t xml:space="preserve"> “AVANT SANTE RESEARCH CENTER</w:t>
      </w:r>
      <w:r w:rsidR="00693972" w:rsidRPr="00674D1C">
        <w:rPr>
          <w:rFonts w:ascii="Montserrat" w:eastAsia="Calibri" w:hAnsi="Montserrat" w:cs="Times New Roman"/>
          <w:bCs/>
          <w:color w:val="000000"/>
          <w:u w:color="000000"/>
          <w:lang w:val="es-ES_tradnl" w:eastAsia="es-ES"/>
        </w:rPr>
        <w:t>,</w:t>
      </w:r>
      <w:r w:rsidR="005D354E" w:rsidRPr="00674D1C">
        <w:rPr>
          <w:rFonts w:ascii="Montserrat" w:eastAsia="Calibri" w:hAnsi="Montserrat" w:cs="Times New Roman"/>
          <w:bCs/>
          <w:color w:val="000000"/>
          <w:u w:color="000000"/>
          <w:lang w:val="es-ES_tradnl" w:eastAsia="es-ES"/>
        </w:rPr>
        <w:t xml:space="preserve"> S.A. DE C.V.”, para prestarle los servicios de SMO respecto de proyectos de investigación y que</w:t>
      </w:r>
      <w:r w:rsidR="00435FCA" w:rsidRPr="00674D1C">
        <w:rPr>
          <w:rFonts w:ascii="Montserrat" w:eastAsia="Calibri" w:hAnsi="Montserrat" w:cs="Times New Roman"/>
          <w:bCs/>
          <w:color w:val="000000"/>
          <w:u w:color="000000"/>
          <w:lang w:val="es-ES_tradnl" w:eastAsia="es-ES"/>
        </w:rPr>
        <w:t xml:space="preserve">, conforme al Anexo A-007 de dicho Contrato, acordaron que fungirá como tal en el </w:t>
      </w:r>
      <w:r w:rsidR="00435FCA" w:rsidRPr="00674D1C">
        <w:rPr>
          <w:rFonts w:ascii="Montserrat" w:eastAsia="Calibri" w:hAnsi="Montserrat" w:cs="Times New Roman"/>
          <w:b/>
          <w:bCs/>
          <w:color w:val="000000"/>
          <w:u w:color="000000"/>
          <w:lang w:val="es-ES_tradnl" w:eastAsia="es-ES"/>
        </w:rPr>
        <w:t>“proyecto”</w:t>
      </w:r>
      <w:r w:rsidR="00993661" w:rsidRPr="00674D1C">
        <w:rPr>
          <w:rFonts w:ascii="Montserrat" w:eastAsia="Calibri" w:hAnsi="Montserrat" w:cs="Times New Roman"/>
          <w:bCs/>
          <w:color w:val="000000"/>
          <w:u w:color="000000"/>
          <w:lang w:val="es-ES_tradnl" w:eastAsia="es-ES"/>
        </w:rPr>
        <w:t>.</w:t>
      </w:r>
    </w:p>
    <w:p w14:paraId="6985B49B" w14:textId="1B6433F0" w:rsidR="00A553B3" w:rsidRPr="00674D1C" w:rsidRDefault="005D354E" w:rsidP="00C02111">
      <w:pPr>
        <w:tabs>
          <w:tab w:val="left" w:pos="5547"/>
        </w:tabs>
        <w:spacing w:line="240" w:lineRule="auto"/>
        <w:ind w:left="426" w:hanging="426"/>
        <w:jc w:val="both"/>
        <w:rPr>
          <w:rFonts w:ascii="Montserrat" w:eastAsia="Calibri" w:hAnsi="Montserrat" w:cs="Times New Roman"/>
          <w:color w:val="000000"/>
          <w:u w:color="000000"/>
          <w:lang w:val="es-ES_tradnl" w:eastAsia="es-ES"/>
        </w:rPr>
      </w:pPr>
      <w:r w:rsidRPr="00674D1C">
        <w:rPr>
          <w:rFonts w:ascii="Montserrat" w:eastAsia="Calibri" w:hAnsi="Montserrat" w:cs="Times New Roman"/>
          <w:bCs/>
          <w:color w:val="000000"/>
          <w:u w:color="000000"/>
          <w:lang w:val="es-ES_tradnl" w:eastAsia="es-ES"/>
        </w:rPr>
        <w:tab/>
        <w:t xml:space="preserve">Y manifiesta que </w:t>
      </w:r>
      <w:r w:rsidR="00E20101" w:rsidRPr="00674D1C">
        <w:rPr>
          <w:rFonts w:ascii="Montserrat" w:eastAsia="Calibri" w:hAnsi="Montserrat" w:cs="Times New Roman"/>
          <w:color w:val="000000"/>
          <w:u w:color="000000"/>
          <w:lang w:val="es-ES_tradnl" w:eastAsia="es-ES"/>
        </w:rPr>
        <w:t xml:space="preserve">Avant </w:t>
      </w:r>
      <w:proofErr w:type="spellStart"/>
      <w:r w:rsidR="00E20101" w:rsidRPr="00674D1C">
        <w:rPr>
          <w:rFonts w:ascii="Montserrat" w:eastAsia="Calibri" w:hAnsi="Montserrat" w:cs="Times New Roman"/>
          <w:color w:val="000000"/>
          <w:u w:color="000000"/>
          <w:lang w:val="es-ES_tradnl" w:eastAsia="es-ES"/>
        </w:rPr>
        <w:t>Santé</w:t>
      </w:r>
      <w:proofErr w:type="spellEnd"/>
      <w:r w:rsidR="00E5058E" w:rsidRPr="00674D1C">
        <w:rPr>
          <w:rFonts w:ascii="Montserrat" w:eastAsia="Calibri" w:hAnsi="Montserrat" w:cs="Times New Roman"/>
          <w:color w:val="000000"/>
          <w:u w:color="000000"/>
          <w:lang w:val="es-ES_tradnl" w:eastAsia="es-ES"/>
        </w:rPr>
        <w:t xml:space="preserve"> S.A. de C.V.</w:t>
      </w:r>
      <w:r w:rsidRPr="00674D1C">
        <w:rPr>
          <w:rFonts w:ascii="Montserrat" w:eastAsia="Calibri" w:hAnsi="Montserrat" w:cs="Times New Roman"/>
          <w:color w:val="000000"/>
          <w:u w:color="000000"/>
          <w:lang w:val="es-ES_tradnl" w:eastAsia="es-ES"/>
        </w:rPr>
        <w:t>,</w:t>
      </w:r>
      <w:r w:rsidR="00E5058E" w:rsidRPr="00674D1C">
        <w:rPr>
          <w:rFonts w:ascii="Montserrat" w:eastAsia="Calibri" w:hAnsi="Montserrat" w:cs="Times New Roman"/>
          <w:color w:val="000000"/>
          <w:u w:color="000000"/>
          <w:lang w:val="es-ES_tradnl" w:eastAsia="es-ES"/>
        </w:rPr>
        <w:t xml:space="preserve"> </w:t>
      </w:r>
      <w:r w:rsidR="00E20101" w:rsidRPr="00674D1C">
        <w:rPr>
          <w:rFonts w:ascii="Montserrat" w:eastAsia="Calibri" w:hAnsi="Montserrat" w:cs="Times New Roman"/>
          <w:color w:val="000000"/>
          <w:u w:color="000000"/>
          <w:lang w:val="es-ES_tradnl" w:eastAsia="es-ES"/>
        </w:rPr>
        <w:t xml:space="preserve">en su calidad de CRO (Organización de Investigación por Contrato) fue contratada por </w:t>
      </w:r>
      <w:r w:rsidR="00E20101" w:rsidRPr="00674D1C">
        <w:rPr>
          <w:rFonts w:ascii="Montserrat" w:eastAsia="Calibri" w:hAnsi="Montserrat" w:cs="Times New Roman"/>
          <w:b/>
          <w:color w:val="000000"/>
          <w:u w:color="000000"/>
          <w:lang w:val="es-ES_tradnl" w:eastAsia="es-ES"/>
        </w:rPr>
        <w:t>Inventiva, S.A. (El Patrocinador)</w:t>
      </w:r>
      <w:r w:rsidR="00E20101" w:rsidRPr="00674D1C">
        <w:rPr>
          <w:rFonts w:ascii="Montserrat" w:eastAsia="Calibri" w:hAnsi="Montserrat" w:cs="Times New Roman"/>
          <w:color w:val="000000"/>
          <w:u w:color="000000"/>
          <w:lang w:val="es-ES_tradnl" w:eastAsia="es-ES"/>
        </w:rPr>
        <w:t xml:space="preserve">, para organizar, controlar, supervisar y realizar </w:t>
      </w:r>
      <w:r w:rsidR="00215BDF" w:rsidRPr="00674D1C">
        <w:rPr>
          <w:rFonts w:ascii="Montserrat" w:eastAsia="Calibri" w:hAnsi="Montserrat" w:cs="Times New Roman"/>
          <w:color w:val="000000"/>
          <w:u w:color="000000"/>
          <w:lang w:val="es-ES_tradnl" w:eastAsia="es-ES"/>
        </w:rPr>
        <w:t xml:space="preserve">a </w:t>
      </w:r>
      <w:r w:rsidR="00E20101" w:rsidRPr="00674D1C">
        <w:rPr>
          <w:rFonts w:ascii="Montserrat" w:eastAsia="Calibri" w:hAnsi="Montserrat" w:cs="Times New Roman"/>
          <w:color w:val="000000"/>
          <w:u w:color="000000"/>
          <w:lang w:val="es-ES_tradnl" w:eastAsia="es-ES"/>
        </w:rPr>
        <w:t xml:space="preserve">nombre del </w:t>
      </w:r>
      <w:r w:rsidR="00E20101" w:rsidRPr="00674D1C">
        <w:rPr>
          <w:rFonts w:ascii="Montserrat" w:eastAsia="Calibri" w:hAnsi="Montserrat" w:cs="Times New Roman"/>
          <w:color w:val="000000"/>
          <w:u w:color="000000"/>
          <w:lang w:val="es-ES_tradnl" w:eastAsia="es-ES"/>
        </w:rPr>
        <w:lastRenderedPageBreak/>
        <w:t>Patrocinado</w:t>
      </w:r>
      <w:r w:rsidR="00E5058E" w:rsidRPr="00674D1C">
        <w:rPr>
          <w:rFonts w:ascii="Montserrat" w:eastAsia="Calibri" w:hAnsi="Montserrat" w:cs="Times New Roman"/>
          <w:color w:val="000000"/>
          <w:u w:color="000000"/>
          <w:lang w:val="es-ES_tradnl" w:eastAsia="es-ES"/>
        </w:rPr>
        <w:t xml:space="preserve">r el </w:t>
      </w:r>
      <w:r w:rsidR="00215BDF" w:rsidRPr="00674D1C">
        <w:rPr>
          <w:rFonts w:ascii="Montserrat" w:eastAsia="Calibri" w:hAnsi="Montserrat" w:cs="Times New Roman"/>
          <w:b/>
          <w:color w:val="000000"/>
          <w:u w:color="000000"/>
          <w:lang w:val="es-ES_tradnl" w:eastAsia="es-ES"/>
        </w:rPr>
        <w:t>“</w:t>
      </w:r>
      <w:r w:rsidR="00E5058E" w:rsidRPr="00674D1C">
        <w:rPr>
          <w:rFonts w:ascii="Montserrat" w:eastAsia="Calibri" w:hAnsi="Montserrat" w:cs="Times New Roman"/>
          <w:b/>
          <w:color w:val="000000"/>
          <w:u w:color="000000"/>
          <w:lang w:val="es-ES_tradnl" w:eastAsia="es-ES"/>
        </w:rPr>
        <w:t>Proyecto</w:t>
      </w:r>
      <w:r w:rsidR="00215BDF" w:rsidRPr="00674D1C">
        <w:rPr>
          <w:rFonts w:ascii="Montserrat" w:eastAsia="Calibri" w:hAnsi="Montserrat" w:cs="Times New Roman"/>
          <w:b/>
          <w:color w:val="000000"/>
          <w:u w:color="000000"/>
          <w:lang w:val="es-ES_tradnl" w:eastAsia="es-ES"/>
        </w:rPr>
        <w:t>”</w:t>
      </w:r>
      <w:r w:rsidR="007B7249" w:rsidRPr="00674D1C">
        <w:rPr>
          <w:rFonts w:ascii="Montserrat" w:eastAsia="Calibri" w:hAnsi="Montserrat" w:cs="Times New Roman"/>
          <w:color w:val="000000"/>
          <w:u w:color="000000"/>
          <w:lang w:val="es-ES_tradnl" w:eastAsia="es-ES"/>
        </w:rPr>
        <w:t>,</w:t>
      </w:r>
      <w:r w:rsidR="00E5058E" w:rsidRPr="00674D1C">
        <w:rPr>
          <w:rFonts w:ascii="Montserrat" w:eastAsia="Calibri" w:hAnsi="Montserrat" w:cs="Times New Roman"/>
          <w:color w:val="000000"/>
          <w:u w:color="000000"/>
          <w:lang w:val="es-ES_tradnl" w:eastAsia="es-ES"/>
        </w:rPr>
        <w:t xml:space="preserve"> y </w:t>
      </w:r>
      <w:r w:rsidR="00215BDF" w:rsidRPr="00674D1C">
        <w:rPr>
          <w:rFonts w:ascii="Montserrat" w:eastAsia="Calibri" w:hAnsi="Montserrat" w:cs="Times New Roman"/>
          <w:color w:val="000000"/>
          <w:u w:color="000000"/>
          <w:lang w:val="es-ES_tradnl" w:eastAsia="es-ES"/>
        </w:rPr>
        <w:t xml:space="preserve">dicha CRO </w:t>
      </w:r>
      <w:r w:rsidR="00E5058E" w:rsidRPr="00674D1C">
        <w:rPr>
          <w:rFonts w:ascii="Montserrat" w:eastAsia="Calibri" w:hAnsi="Montserrat" w:cs="Times New Roman"/>
          <w:color w:val="000000"/>
          <w:u w:color="000000"/>
          <w:lang w:val="es-ES_tradnl" w:eastAsia="es-ES"/>
        </w:rPr>
        <w:t>asignó a “</w:t>
      </w:r>
      <w:r w:rsidR="00E5058E" w:rsidRPr="00674D1C">
        <w:rPr>
          <w:rFonts w:ascii="Montserrat" w:eastAsia="Calibri" w:hAnsi="Montserrat" w:cs="Times New Roman"/>
          <w:b/>
          <w:color w:val="000000"/>
          <w:u w:color="000000"/>
          <w:lang w:val="es-ES_tradnl" w:eastAsia="es-ES"/>
        </w:rPr>
        <w:t>ETCURAE</w:t>
      </w:r>
      <w:r w:rsidR="00E5058E" w:rsidRPr="00674D1C">
        <w:rPr>
          <w:rFonts w:ascii="Montserrat" w:eastAsia="Calibri" w:hAnsi="Montserrat" w:cs="Times New Roman"/>
          <w:color w:val="000000"/>
          <w:u w:color="000000"/>
          <w:lang w:val="es-ES_tradnl" w:eastAsia="es-ES"/>
        </w:rPr>
        <w:t xml:space="preserve">” como </w:t>
      </w:r>
      <w:r w:rsidR="00E5058E" w:rsidRPr="00674D1C">
        <w:rPr>
          <w:rFonts w:ascii="Montserrat" w:eastAsia="Calibri" w:hAnsi="Montserrat" w:cs="Times New Roman"/>
          <w:b/>
          <w:color w:val="000000"/>
          <w:u w:color="000000"/>
          <w:lang w:val="es-ES_tradnl" w:eastAsia="es-ES"/>
        </w:rPr>
        <w:t>SMO (Organización de Investigación en Sitio)</w:t>
      </w:r>
      <w:r w:rsidR="007B7249" w:rsidRPr="00674D1C">
        <w:rPr>
          <w:rFonts w:ascii="Montserrat" w:eastAsia="Calibri" w:hAnsi="Montserrat" w:cs="Times New Roman"/>
          <w:b/>
          <w:color w:val="000000"/>
          <w:u w:color="000000"/>
          <w:lang w:val="es-ES_tradnl" w:eastAsia="es-ES"/>
        </w:rPr>
        <w:t xml:space="preserve"> de “EL INSTITUTO”</w:t>
      </w:r>
      <w:r w:rsidR="00E5058E" w:rsidRPr="00674D1C">
        <w:rPr>
          <w:rFonts w:ascii="Montserrat" w:eastAsia="Calibri" w:hAnsi="Montserrat" w:cs="Times New Roman"/>
          <w:color w:val="000000"/>
          <w:u w:color="000000"/>
          <w:lang w:val="es-ES_tradnl" w:eastAsia="es-ES"/>
        </w:rPr>
        <w:t xml:space="preserve"> y, que el día </w:t>
      </w:r>
      <w:r w:rsidR="00846848" w:rsidRPr="00674D1C">
        <w:rPr>
          <w:rFonts w:ascii="Montserrat" w:eastAsia="Calibri" w:hAnsi="Montserrat" w:cs="Times New Roman"/>
          <w:color w:val="000000"/>
          <w:u w:color="000000"/>
          <w:lang w:val="es-ES_tradnl" w:eastAsia="es-ES"/>
        </w:rPr>
        <w:t xml:space="preserve">27 </w:t>
      </w:r>
      <w:r w:rsidR="00E5058E" w:rsidRPr="00674D1C">
        <w:rPr>
          <w:rFonts w:ascii="Montserrat" w:eastAsia="Calibri" w:hAnsi="Montserrat" w:cs="Times New Roman"/>
          <w:color w:val="000000"/>
          <w:u w:color="000000"/>
          <w:lang w:val="es-ES_tradnl" w:eastAsia="es-ES"/>
        </w:rPr>
        <w:t>(</w:t>
      </w:r>
      <w:r w:rsidR="00846848" w:rsidRPr="00674D1C">
        <w:rPr>
          <w:rFonts w:ascii="Montserrat" w:eastAsia="Calibri" w:hAnsi="Montserrat" w:cs="Times New Roman"/>
          <w:color w:val="000000"/>
          <w:u w:color="000000"/>
          <w:lang w:val="es-ES_tradnl" w:eastAsia="es-ES"/>
        </w:rPr>
        <w:t>veintisiete</w:t>
      </w:r>
      <w:r w:rsidR="00E5058E" w:rsidRPr="00674D1C">
        <w:rPr>
          <w:rFonts w:ascii="Montserrat" w:eastAsia="Calibri" w:hAnsi="Montserrat" w:cs="Times New Roman"/>
          <w:color w:val="000000"/>
          <w:u w:color="000000"/>
          <w:lang w:val="es-ES_tradnl" w:eastAsia="es-ES"/>
        </w:rPr>
        <w:t>) de enero del año 2023 (dos mil veintitrés), a través de “</w:t>
      </w:r>
      <w:r w:rsidR="00E5058E" w:rsidRPr="00674D1C">
        <w:rPr>
          <w:rFonts w:ascii="Montserrat" w:eastAsia="Calibri" w:hAnsi="Montserrat" w:cs="Times New Roman"/>
          <w:b/>
          <w:color w:val="000000"/>
          <w:u w:color="000000"/>
          <w:lang w:val="es-ES_tradnl" w:eastAsia="es-ES"/>
        </w:rPr>
        <w:t>ETCURAE</w:t>
      </w:r>
      <w:r w:rsidR="00E5058E" w:rsidRPr="00674D1C">
        <w:rPr>
          <w:rFonts w:ascii="Montserrat" w:eastAsia="Calibri" w:hAnsi="Montserrat" w:cs="Times New Roman"/>
          <w:color w:val="000000"/>
          <w:u w:color="000000"/>
          <w:lang w:val="es-ES_tradnl" w:eastAsia="es-ES"/>
        </w:rPr>
        <w:t>”, la Dra. Nayelli Flores García, fue notificada de la selección de “</w:t>
      </w:r>
      <w:r w:rsidR="00E5058E" w:rsidRPr="00674D1C">
        <w:rPr>
          <w:rFonts w:ascii="Montserrat" w:eastAsia="Calibri" w:hAnsi="Montserrat" w:cs="Times New Roman"/>
          <w:b/>
          <w:color w:val="000000"/>
          <w:u w:color="000000"/>
          <w:lang w:val="es-ES_tradnl" w:eastAsia="es-ES"/>
        </w:rPr>
        <w:t>EL INSTITUTO</w:t>
      </w:r>
      <w:r w:rsidR="00E5058E" w:rsidRPr="00674D1C">
        <w:rPr>
          <w:rFonts w:ascii="Montserrat" w:eastAsia="Calibri" w:hAnsi="Montserrat" w:cs="Times New Roman"/>
          <w:color w:val="000000"/>
          <w:u w:color="000000"/>
          <w:lang w:val="es-ES_tradnl" w:eastAsia="es-ES"/>
        </w:rPr>
        <w:t xml:space="preserve">” para la participación en el Proyecto. </w:t>
      </w:r>
    </w:p>
    <w:p w14:paraId="64CA2162" w14:textId="6EF03DA1" w:rsidR="005670CB" w:rsidRPr="00446DA2" w:rsidRDefault="005670CB" w:rsidP="005670CB">
      <w:pPr>
        <w:tabs>
          <w:tab w:val="left" w:pos="5547"/>
        </w:tabs>
        <w:spacing w:line="240" w:lineRule="auto"/>
        <w:ind w:left="426" w:hanging="426"/>
        <w:jc w:val="both"/>
        <w:rPr>
          <w:rFonts w:ascii="Montserrat" w:eastAsia="Calibri" w:hAnsi="Montserrat" w:cs="Times New Roman"/>
          <w:lang w:val="es-ES_tradnl" w:eastAsia="es-ES"/>
        </w:rPr>
      </w:pPr>
      <w:r w:rsidRPr="00674D1C">
        <w:rPr>
          <w:rFonts w:ascii="Montserrat" w:eastAsia="Calibri" w:hAnsi="Montserrat" w:cs="Times New Roman"/>
          <w:b/>
          <w:lang w:val="es-ES_tradnl" w:eastAsia="es-ES"/>
        </w:rPr>
        <w:t>II.9</w:t>
      </w:r>
      <w:r w:rsidRPr="00674D1C">
        <w:rPr>
          <w:rFonts w:ascii="Montserrat" w:eastAsia="Calibri" w:hAnsi="Montserrat" w:cs="Times New Roman"/>
          <w:lang w:val="es-ES_tradnl" w:eastAsia="es-ES"/>
        </w:rPr>
        <w:t xml:space="preserve"> </w:t>
      </w:r>
      <w:r w:rsidRPr="00674D1C">
        <w:rPr>
          <w:rFonts w:ascii="Montserrat" w:eastAsia="Calibri" w:hAnsi="Montserrat" w:cs="Times New Roman"/>
          <w:lang w:val="es-ES_tradnl" w:eastAsia="es-ES"/>
        </w:rPr>
        <w:tab/>
      </w:r>
      <w:r w:rsidR="007B7249" w:rsidRPr="00674D1C">
        <w:rPr>
          <w:rFonts w:ascii="Montserrat" w:eastAsia="Calibri" w:hAnsi="Montserrat" w:cs="Times New Roman"/>
          <w:lang w:val="es-ES_tradnl" w:eastAsia="es-ES"/>
        </w:rPr>
        <w:t xml:space="preserve">En este sentido, </w:t>
      </w:r>
      <w:r w:rsidR="007B7249" w:rsidRPr="00674D1C">
        <w:rPr>
          <w:rFonts w:ascii="Montserrat" w:eastAsia="Calibri" w:hAnsi="Montserrat" w:cs="Times New Roman"/>
          <w:b/>
          <w:lang w:val="es-ES_tradnl" w:eastAsia="es-ES"/>
        </w:rPr>
        <w:t>“ETCURAE”</w:t>
      </w:r>
      <w:r w:rsidR="007B7249" w:rsidRPr="00674D1C">
        <w:rPr>
          <w:rFonts w:ascii="Montserrat" w:eastAsia="Calibri" w:hAnsi="Montserrat" w:cs="Times New Roman"/>
          <w:lang w:val="es-ES_tradnl" w:eastAsia="es-ES"/>
        </w:rPr>
        <w:t xml:space="preserve"> manifiesta que el </w:t>
      </w:r>
      <w:r w:rsidR="007B7249" w:rsidRPr="00674D1C">
        <w:rPr>
          <w:rFonts w:ascii="Montserrat" w:eastAsia="Calibri" w:hAnsi="Montserrat" w:cs="Times New Roman"/>
          <w:b/>
          <w:lang w:val="es-ES_tradnl" w:eastAsia="es-ES"/>
        </w:rPr>
        <w:t>“Patrocinador”</w:t>
      </w:r>
      <w:r w:rsidR="007B7249" w:rsidRPr="00674D1C">
        <w:rPr>
          <w:rFonts w:ascii="Montserrat" w:eastAsia="Calibri" w:hAnsi="Montserrat" w:cs="Times New Roman"/>
          <w:lang w:val="es-ES_tradnl" w:eastAsia="es-ES"/>
        </w:rPr>
        <w:t xml:space="preserve"> tiene pleno conocimiento de que fungirá como </w:t>
      </w:r>
      <w:r w:rsidR="007B7249" w:rsidRPr="00674D1C">
        <w:rPr>
          <w:rFonts w:ascii="Montserrat" w:eastAsia="Calibri" w:hAnsi="Montserrat" w:cs="Times New Roman"/>
          <w:b/>
          <w:lang w:val="es-ES_tradnl" w:eastAsia="es-ES"/>
        </w:rPr>
        <w:t>“SMO”</w:t>
      </w:r>
      <w:r w:rsidR="007B7249" w:rsidRPr="00674D1C">
        <w:rPr>
          <w:rFonts w:ascii="Montserrat" w:eastAsia="Calibri" w:hAnsi="Montserrat" w:cs="Times New Roman"/>
          <w:lang w:val="es-ES_tradnl" w:eastAsia="es-ES"/>
        </w:rPr>
        <w:t xml:space="preserve"> en </w:t>
      </w:r>
      <w:r w:rsidR="007B7249" w:rsidRPr="00674D1C">
        <w:rPr>
          <w:rFonts w:ascii="Montserrat" w:eastAsia="Calibri" w:hAnsi="Montserrat" w:cs="Times New Roman"/>
          <w:b/>
          <w:lang w:val="es-ES_tradnl" w:eastAsia="es-ES"/>
        </w:rPr>
        <w:t xml:space="preserve">“EL INSTITUTO” </w:t>
      </w:r>
      <w:r w:rsidR="007B7249" w:rsidRPr="00674D1C">
        <w:rPr>
          <w:rFonts w:ascii="Montserrat" w:eastAsia="Calibri" w:hAnsi="Montserrat" w:cs="Times New Roman"/>
          <w:lang w:val="es-ES_tradnl" w:eastAsia="es-ES"/>
        </w:rPr>
        <w:t xml:space="preserve">con la finalidad de apoyarlo </w:t>
      </w:r>
      <w:r w:rsidR="00215BDF" w:rsidRPr="00674D1C">
        <w:rPr>
          <w:rFonts w:ascii="Montserrat" w:eastAsia="Calibri" w:hAnsi="Montserrat" w:cs="Times New Roman"/>
          <w:lang w:val="es-ES_tradnl" w:eastAsia="es-ES"/>
        </w:rPr>
        <w:t xml:space="preserve">administrativamente </w:t>
      </w:r>
      <w:r w:rsidR="007B7249" w:rsidRPr="00674D1C">
        <w:rPr>
          <w:rFonts w:ascii="Montserrat" w:eastAsia="Calibri" w:hAnsi="Montserrat" w:cs="Times New Roman"/>
          <w:lang w:val="es-ES_tradnl" w:eastAsia="es-ES"/>
        </w:rPr>
        <w:t xml:space="preserve">en su desempeño como Sitio de Investigación para el </w:t>
      </w:r>
      <w:r w:rsidR="007B7249" w:rsidRPr="00674D1C">
        <w:rPr>
          <w:rFonts w:ascii="Montserrat" w:eastAsia="Calibri" w:hAnsi="Montserrat" w:cs="Times New Roman"/>
          <w:b/>
          <w:lang w:val="es-ES_tradnl" w:eastAsia="es-ES"/>
        </w:rPr>
        <w:t>“</w:t>
      </w:r>
      <w:r w:rsidR="00693972" w:rsidRPr="00674D1C">
        <w:rPr>
          <w:rFonts w:ascii="Montserrat" w:eastAsia="Calibri" w:hAnsi="Montserrat" w:cs="Times New Roman"/>
          <w:b/>
          <w:lang w:val="es-ES_tradnl" w:eastAsia="es-ES"/>
        </w:rPr>
        <w:t>P</w:t>
      </w:r>
      <w:r w:rsidR="007B7249" w:rsidRPr="00674D1C">
        <w:rPr>
          <w:rFonts w:ascii="Montserrat" w:eastAsia="Calibri" w:hAnsi="Montserrat" w:cs="Times New Roman"/>
          <w:b/>
          <w:lang w:val="es-ES_tradnl" w:eastAsia="es-ES"/>
        </w:rPr>
        <w:t>royecto”</w:t>
      </w:r>
      <w:r w:rsidR="007B7249" w:rsidRPr="00674D1C">
        <w:rPr>
          <w:rFonts w:ascii="Montserrat" w:eastAsia="Calibri" w:hAnsi="Montserrat" w:cs="Times New Roman"/>
          <w:lang w:val="es-ES_tradnl" w:eastAsia="es-ES"/>
        </w:rPr>
        <w:t>.</w:t>
      </w:r>
    </w:p>
    <w:p w14:paraId="6CCDFD7E" w14:textId="5F06E4D2" w:rsidR="004155C5" w:rsidRPr="00446DA2" w:rsidRDefault="00E71F91" w:rsidP="00C02111">
      <w:pPr>
        <w:tabs>
          <w:tab w:val="left" w:pos="5547"/>
        </w:tabs>
        <w:spacing w:after="0" w:line="240" w:lineRule="auto"/>
        <w:jc w:val="both"/>
        <w:rPr>
          <w:rFonts w:ascii="Montserrat" w:eastAsia="Calibri" w:hAnsi="Montserrat" w:cs="Times New Roman"/>
          <w:b/>
          <w:lang w:val="es-ES_tradnl" w:eastAsia="es-ES"/>
        </w:rPr>
      </w:pPr>
      <w:r w:rsidRPr="00446DA2">
        <w:rPr>
          <w:rFonts w:ascii="Montserrat" w:eastAsia="Calibri" w:hAnsi="Montserrat" w:cs="Times New Roman"/>
          <w:b/>
          <w:color w:val="000000"/>
          <w:u w:color="000000"/>
          <w:lang w:val="es-ES_tradnl" w:eastAsia="es-ES"/>
        </w:rPr>
        <w:t>I</w:t>
      </w:r>
      <w:r w:rsidR="00125942" w:rsidRPr="00446DA2">
        <w:rPr>
          <w:rFonts w:ascii="Montserrat" w:eastAsia="Calibri" w:hAnsi="Montserrat" w:cs="Times New Roman"/>
          <w:b/>
          <w:color w:val="000000"/>
          <w:u w:color="000000"/>
          <w:lang w:val="es-ES_tradnl" w:eastAsia="es-ES"/>
        </w:rPr>
        <w:t>II</w:t>
      </w:r>
      <w:r w:rsidR="004155C5" w:rsidRPr="00446DA2">
        <w:rPr>
          <w:rFonts w:ascii="Montserrat" w:eastAsia="Calibri" w:hAnsi="Montserrat" w:cs="Times New Roman"/>
          <w:b/>
          <w:color w:val="000000"/>
          <w:u w:color="000000"/>
          <w:lang w:val="es-ES_tradnl" w:eastAsia="es-ES"/>
        </w:rPr>
        <w:t xml:space="preserve">.- </w:t>
      </w:r>
      <w:r w:rsidR="004155C5" w:rsidRPr="00446DA2">
        <w:rPr>
          <w:rFonts w:ascii="Montserrat" w:eastAsia="Calibri" w:hAnsi="Montserrat" w:cs="Times New Roman"/>
          <w:color w:val="000000"/>
          <w:u w:color="000000"/>
          <w:lang w:val="es-ES_tradnl" w:eastAsia="es-ES"/>
        </w:rPr>
        <w:t xml:space="preserve">De </w:t>
      </w:r>
      <w:r w:rsidR="004155C5" w:rsidRPr="00446DA2">
        <w:rPr>
          <w:rFonts w:ascii="Montserrat" w:eastAsia="Calibri" w:hAnsi="Montserrat" w:cs="Times New Roman"/>
          <w:b/>
          <w:color w:val="000000"/>
          <w:u w:color="000000"/>
          <w:lang w:val="es-ES_tradnl" w:eastAsia="es-ES"/>
        </w:rPr>
        <w:t>“</w:t>
      </w:r>
      <w:r w:rsidR="00864268" w:rsidRPr="00446DA2">
        <w:rPr>
          <w:rFonts w:ascii="Montserrat" w:eastAsia="Calibri" w:hAnsi="Montserrat" w:cs="Times New Roman"/>
          <w:b/>
          <w:color w:val="000000"/>
          <w:u w:color="000000"/>
          <w:lang w:val="es-ES_tradnl" w:eastAsia="es-ES"/>
        </w:rPr>
        <w:t>EL INSTITUTO</w:t>
      </w:r>
      <w:r w:rsidR="004155C5" w:rsidRPr="00446DA2">
        <w:rPr>
          <w:rFonts w:ascii="Montserrat" w:eastAsia="Calibri" w:hAnsi="Montserrat" w:cs="Times New Roman"/>
          <w:b/>
          <w:color w:val="000000"/>
          <w:u w:color="000000"/>
          <w:lang w:val="es-ES_tradnl" w:eastAsia="es-ES"/>
        </w:rPr>
        <w:t xml:space="preserve">” y </w:t>
      </w:r>
      <w:r w:rsidR="004155C5" w:rsidRPr="00446DA2">
        <w:rPr>
          <w:rFonts w:ascii="Montserrat" w:eastAsia="Calibri" w:hAnsi="Montserrat" w:cs="Times New Roman"/>
          <w:b/>
          <w:lang w:val="es-ES_tradnl" w:eastAsia="es-ES"/>
        </w:rPr>
        <w:t xml:space="preserve">“ETCURAE” </w:t>
      </w:r>
      <w:r w:rsidR="004155C5" w:rsidRPr="00446DA2">
        <w:rPr>
          <w:rFonts w:ascii="Montserrat" w:eastAsia="Calibri" w:hAnsi="Montserrat" w:cs="Times New Roman"/>
          <w:bCs/>
          <w:lang w:val="es-ES_tradnl" w:eastAsia="es-ES"/>
        </w:rPr>
        <w:t>declaran que:</w:t>
      </w:r>
    </w:p>
    <w:p w14:paraId="3582BC24" w14:textId="77777777" w:rsidR="004155C5" w:rsidRPr="00446DA2" w:rsidRDefault="004155C5" w:rsidP="00C02111">
      <w:pPr>
        <w:tabs>
          <w:tab w:val="left" w:pos="5547"/>
        </w:tabs>
        <w:spacing w:after="0" w:line="240" w:lineRule="auto"/>
        <w:jc w:val="both"/>
        <w:rPr>
          <w:rFonts w:ascii="Montserrat" w:eastAsia="Calibri" w:hAnsi="Montserrat" w:cs="Times New Roman"/>
          <w:b/>
          <w:lang w:val="es-ES_tradnl" w:eastAsia="es-ES"/>
        </w:rPr>
      </w:pPr>
    </w:p>
    <w:p w14:paraId="7378842C" w14:textId="5DF554E9" w:rsidR="004155C5" w:rsidRPr="00446DA2" w:rsidRDefault="00E71F91" w:rsidP="00446DA2">
      <w:pPr>
        <w:tabs>
          <w:tab w:val="left" w:pos="5547"/>
        </w:tabs>
        <w:spacing w:line="240" w:lineRule="auto"/>
        <w:ind w:left="426" w:hanging="426"/>
        <w:jc w:val="both"/>
        <w:rPr>
          <w:rFonts w:ascii="Montserrat" w:eastAsia="Calibri" w:hAnsi="Montserrat" w:cs="Times New Roman"/>
          <w:bCs/>
          <w:lang w:val="es-ES_tradnl" w:eastAsia="es-ES"/>
        </w:rPr>
      </w:pPr>
      <w:r w:rsidRPr="00446DA2">
        <w:rPr>
          <w:rFonts w:ascii="Montserrat" w:eastAsia="Calibri" w:hAnsi="Montserrat" w:cs="Times New Roman"/>
          <w:b/>
          <w:bCs/>
          <w:color w:val="000000"/>
          <w:u w:color="000000"/>
          <w:lang w:val="es-ES_tradnl" w:eastAsia="es-ES"/>
        </w:rPr>
        <w:t>I</w:t>
      </w:r>
      <w:r w:rsidR="00125942" w:rsidRPr="00446DA2">
        <w:rPr>
          <w:rFonts w:ascii="Montserrat" w:eastAsia="Calibri" w:hAnsi="Montserrat" w:cs="Times New Roman"/>
          <w:b/>
          <w:bCs/>
          <w:color w:val="000000"/>
          <w:u w:color="000000"/>
          <w:lang w:val="es-ES_tradnl" w:eastAsia="es-ES"/>
        </w:rPr>
        <w:t>II</w:t>
      </w:r>
      <w:r w:rsidR="004155C5" w:rsidRPr="00446DA2">
        <w:rPr>
          <w:rFonts w:ascii="Montserrat" w:eastAsia="Calibri" w:hAnsi="Montserrat" w:cs="Times New Roman"/>
          <w:b/>
          <w:bCs/>
          <w:color w:val="000000"/>
          <w:u w:color="000000"/>
          <w:lang w:val="es-ES_tradnl" w:eastAsia="es-ES"/>
        </w:rPr>
        <w:t>.1.</w:t>
      </w:r>
      <w:r w:rsidR="004155C5" w:rsidRPr="00446DA2">
        <w:rPr>
          <w:rFonts w:ascii="Montserrat" w:eastAsia="Calibri" w:hAnsi="Montserrat" w:cs="Times New Roman"/>
          <w:color w:val="000000"/>
          <w:u w:color="000000"/>
          <w:lang w:val="es-ES_tradnl" w:eastAsia="es-ES"/>
        </w:rPr>
        <w:t xml:space="preserve"> </w:t>
      </w:r>
      <w:r w:rsidR="004155C5" w:rsidRPr="00446DA2">
        <w:rPr>
          <w:rFonts w:ascii="Montserrat" w:eastAsia="Calibri" w:hAnsi="Montserrat" w:cs="Times New Roman"/>
          <w:bCs/>
          <w:lang w:val="es-ES_tradnl" w:eastAsia="es-ES"/>
        </w:rPr>
        <w:t>Que se reconocen mutua y recíprocamente la personalidad con la que comparecen para suscribir el presente instrumento, no mediando entre ellas capacidad legal o vicio del consentimiento alguno.</w:t>
      </w:r>
    </w:p>
    <w:p w14:paraId="717376AE" w14:textId="54E2B557" w:rsidR="004155C5" w:rsidRPr="00446DA2" w:rsidRDefault="00E71F91" w:rsidP="00C02111">
      <w:pPr>
        <w:tabs>
          <w:tab w:val="left" w:pos="5547"/>
        </w:tabs>
        <w:spacing w:line="240" w:lineRule="auto"/>
        <w:ind w:left="426" w:hanging="426"/>
        <w:jc w:val="both"/>
        <w:rPr>
          <w:rFonts w:ascii="Montserrat" w:eastAsia="Calibri" w:hAnsi="Montserrat" w:cs="Times New Roman"/>
          <w:bCs/>
          <w:lang w:val="es-ES_tradnl" w:eastAsia="es-ES"/>
        </w:rPr>
      </w:pPr>
      <w:r w:rsidRPr="00446DA2">
        <w:rPr>
          <w:rFonts w:ascii="Montserrat" w:eastAsia="Calibri" w:hAnsi="Montserrat" w:cs="Times New Roman"/>
          <w:b/>
          <w:bCs/>
          <w:color w:val="000000"/>
          <w:u w:color="000000"/>
          <w:lang w:val="es-ES_tradnl" w:eastAsia="es-ES"/>
        </w:rPr>
        <w:t>I</w:t>
      </w:r>
      <w:r w:rsidR="00125942" w:rsidRPr="00446DA2">
        <w:rPr>
          <w:rFonts w:ascii="Montserrat" w:eastAsia="Calibri" w:hAnsi="Montserrat" w:cs="Times New Roman"/>
          <w:b/>
          <w:bCs/>
          <w:color w:val="000000"/>
          <w:u w:color="000000"/>
          <w:lang w:val="es-ES_tradnl" w:eastAsia="es-ES"/>
        </w:rPr>
        <w:t>II</w:t>
      </w:r>
      <w:r w:rsidR="004155C5" w:rsidRPr="00446DA2">
        <w:rPr>
          <w:rFonts w:ascii="Montserrat" w:eastAsia="Calibri" w:hAnsi="Montserrat" w:cs="Times New Roman"/>
          <w:b/>
          <w:bCs/>
          <w:color w:val="000000"/>
          <w:u w:color="000000"/>
          <w:lang w:val="es-ES_tradnl" w:eastAsia="es-ES"/>
        </w:rPr>
        <w:t>.2.</w:t>
      </w:r>
      <w:r w:rsidR="004155C5" w:rsidRPr="00446DA2">
        <w:rPr>
          <w:rFonts w:ascii="Montserrat" w:eastAsia="Calibri" w:hAnsi="Montserrat" w:cs="Times New Roman"/>
          <w:bCs/>
          <w:lang w:val="es-ES_tradnl" w:eastAsia="es-ES"/>
        </w:rPr>
        <w:t xml:space="preserve"> Que el presente convenio no tiene cláusula alguna contraria a la Ley, a la moral o a las buenas costumbres y que para su celebración no media coacción alguna; consecuentemente, carece de todo dolo, error, mala fe o cualquier otro vicio del consentimiento que pueda afectar en todo o en parte, la validez del mismo.</w:t>
      </w:r>
    </w:p>
    <w:p w14:paraId="1CAAA786" w14:textId="2B0C0ABC" w:rsidR="00983878" w:rsidRPr="00446DA2" w:rsidRDefault="00E71F91" w:rsidP="00C02111">
      <w:pPr>
        <w:tabs>
          <w:tab w:val="left" w:pos="5547"/>
        </w:tabs>
        <w:spacing w:line="240" w:lineRule="auto"/>
        <w:ind w:left="426" w:hanging="426"/>
        <w:contextualSpacing/>
        <w:jc w:val="both"/>
        <w:rPr>
          <w:rFonts w:ascii="Montserrat" w:eastAsia="Calibri" w:hAnsi="Montserrat" w:cs="Times New Roman"/>
          <w:bCs/>
          <w:color w:val="FF0000"/>
          <w:lang w:val="es-ES_tradnl" w:eastAsia="es-ES"/>
        </w:rPr>
      </w:pPr>
      <w:r w:rsidRPr="00446DA2">
        <w:rPr>
          <w:rFonts w:ascii="Montserrat" w:eastAsia="Calibri" w:hAnsi="Montserrat" w:cs="Times New Roman"/>
          <w:b/>
          <w:bCs/>
          <w:color w:val="000000"/>
          <w:u w:color="000000"/>
          <w:lang w:val="es-ES_tradnl" w:eastAsia="es-ES"/>
        </w:rPr>
        <w:t>I</w:t>
      </w:r>
      <w:r w:rsidR="00125942" w:rsidRPr="00446DA2">
        <w:rPr>
          <w:rFonts w:ascii="Montserrat" w:eastAsia="Calibri" w:hAnsi="Montserrat" w:cs="Times New Roman"/>
          <w:b/>
          <w:bCs/>
          <w:color w:val="000000"/>
          <w:u w:color="000000"/>
          <w:lang w:val="es-ES_tradnl" w:eastAsia="es-ES"/>
        </w:rPr>
        <w:t>II</w:t>
      </w:r>
      <w:r w:rsidR="004155C5" w:rsidRPr="00446DA2">
        <w:rPr>
          <w:rFonts w:ascii="Montserrat" w:eastAsia="Calibri" w:hAnsi="Montserrat" w:cs="Times New Roman"/>
          <w:b/>
          <w:bCs/>
          <w:color w:val="000000"/>
          <w:u w:color="000000"/>
          <w:lang w:val="es-ES_tradnl" w:eastAsia="es-ES"/>
        </w:rPr>
        <w:t>.3.</w:t>
      </w:r>
      <w:r w:rsidR="004155C5" w:rsidRPr="00446DA2">
        <w:rPr>
          <w:rFonts w:ascii="Montserrat" w:eastAsia="Calibri" w:hAnsi="Montserrat" w:cs="Times New Roman"/>
          <w:bCs/>
          <w:lang w:val="es-ES_tradnl" w:eastAsia="es-ES"/>
        </w:rPr>
        <w:t xml:space="preserve"> Que la implementación</w:t>
      </w:r>
      <w:r w:rsidR="00FF68F0" w:rsidRPr="00446DA2">
        <w:rPr>
          <w:rFonts w:ascii="Montserrat" w:eastAsia="Calibri" w:hAnsi="Montserrat" w:cs="Times New Roman"/>
          <w:bCs/>
          <w:lang w:val="es-ES_tradnl" w:eastAsia="es-ES"/>
        </w:rPr>
        <w:t xml:space="preserve"> y ejecución</w:t>
      </w:r>
      <w:r w:rsidR="004155C5" w:rsidRPr="00446DA2">
        <w:rPr>
          <w:rFonts w:ascii="Montserrat" w:eastAsia="Calibri" w:hAnsi="Montserrat" w:cs="Times New Roman"/>
          <w:bCs/>
          <w:lang w:val="es-ES_tradnl" w:eastAsia="es-ES"/>
        </w:rPr>
        <w:t xml:space="preserve"> de</w:t>
      </w:r>
      <w:r w:rsidR="00983878" w:rsidRPr="00446DA2">
        <w:rPr>
          <w:rFonts w:ascii="Montserrat" w:eastAsia="Calibri" w:hAnsi="Montserrat" w:cs="Times New Roman"/>
          <w:bCs/>
          <w:lang w:val="es-ES_tradnl" w:eastAsia="es-ES"/>
        </w:rPr>
        <w:t xml:space="preserve"> </w:t>
      </w:r>
      <w:r w:rsidR="00864268" w:rsidRPr="00446DA2">
        <w:rPr>
          <w:rFonts w:ascii="Montserrat" w:eastAsia="Calibri" w:hAnsi="Montserrat" w:cs="Times New Roman"/>
          <w:bCs/>
          <w:lang w:val="es-ES_tradnl" w:eastAsia="es-ES"/>
        </w:rPr>
        <w:t>este instrumento deberá</w:t>
      </w:r>
      <w:r w:rsidR="004155C5" w:rsidRPr="00446DA2">
        <w:rPr>
          <w:rFonts w:ascii="Montserrat" w:eastAsia="Calibri" w:hAnsi="Montserrat" w:cs="Times New Roman"/>
          <w:bCs/>
          <w:lang w:val="es-ES_tradnl" w:eastAsia="es-ES"/>
        </w:rPr>
        <w:t xml:space="preserve"> regirse por</w:t>
      </w:r>
      <w:r w:rsidR="00FF68F0" w:rsidRPr="00446DA2">
        <w:rPr>
          <w:rFonts w:ascii="Montserrat" w:eastAsia="Calibri" w:hAnsi="Montserrat" w:cs="Times New Roman"/>
          <w:bCs/>
          <w:lang w:val="es-ES_tradnl" w:eastAsia="es-ES"/>
        </w:rPr>
        <w:t xml:space="preserve"> lo previsto en las disposiciones normativas aplicables a cada una de </w:t>
      </w:r>
      <w:r w:rsidR="00FF68F0" w:rsidRPr="00446DA2">
        <w:rPr>
          <w:rFonts w:ascii="Montserrat" w:eastAsia="Calibri" w:hAnsi="Montserrat" w:cs="Times New Roman"/>
          <w:b/>
          <w:bCs/>
          <w:lang w:val="es-ES_tradnl" w:eastAsia="es-ES"/>
        </w:rPr>
        <w:t xml:space="preserve">“LAS PARTES” </w:t>
      </w:r>
      <w:r w:rsidR="00FF68F0" w:rsidRPr="00446DA2">
        <w:rPr>
          <w:rFonts w:ascii="Montserrat" w:eastAsia="Calibri" w:hAnsi="Montserrat" w:cs="Times New Roman"/>
          <w:bCs/>
          <w:lang w:val="es-ES_tradnl" w:eastAsia="es-ES"/>
        </w:rPr>
        <w:t xml:space="preserve">en materia de </w:t>
      </w:r>
      <w:r w:rsidR="00FF68F0" w:rsidRPr="00674D1C">
        <w:rPr>
          <w:rFonts w:ascii="Montserrat" w:eastAsia="Calibri" w:hAnsi="Montserrat" w:cs="Times New Roman"/>
          <w:bCs/>
          <w:lang w:val="es-ES_tradnl" w:eastAsia="es-ES"/>
        </w:rPr>
        <w:t xml:space="preserve">investigación en seres humanos, bajo el entendido de que diversas actividades </w:t>
      </w:r>
      <w:r w:rsidR="00215BDF" w:rsidRPr="00674D1C">
        <w:rPr>
          <w:rFonts w:ascii="Montserrat" w:eastAsia="Calibri" w:hAnsi="Montserrat" w:cs="Times New Roman"/>
          <w:bCs/>
          <w:lang w:val="es-ES_tradnl" w:eastAsia="es-ES"/>
        </w:rPr>
        <w:t xml:space="preserve">relacionadas con la ejecución del proyecto </w:t>
      </w:r>
      <w:r w:rsidR="00FF68F0" w:rsidRPr="00674D1C">
        <w:rPr>
          <w:rFonts w:ascii="Montserrat" w:eastAsia="Calibri" w:hAnsi="Montserrat" w:cs="Times New Roman"/>
          <w:bCs/>
          <w:lang w:val="es-ES_tradnl" w:eastAsia="es-ES"/>
        </w:rPr>
        <w:t xml:space="preserve">conllevan </w:t>
      </w:r>
      <w:r w:rsidR="004155C5" w:rsidRPr="00674D1C">
        <w:rPr>
          <w:rFonts w:ascii="Montserrat" w:eastAsia="Calibri" w:hAnsi="Montserrat" w:cs="Times New Roman"/>
          <w:bCs/>
          <w:lang w:val="es-ES_tradnl" w:eastAsia="es-ES"/>
        </w:rPr>
        <w:t xml:space="preserve">la </w:t>
      </w:r>
      <w:r w:rsidR="00FF68F0" w:rsidRPr="00674D1C">
        <w:rPr>
          <w:rFonts w:ascii="Montserrat" w:eastAsia="Calibri" w:hAnsi="Montserrat" w:cs="Times New Roman"/>
          <w:bCs/>
          <w:lang w:val="es-ES_tradnl" w:eastAsia="es-ES"/>
        </w:rPr>
        <w:t xml:space="preserve">vigilancia de la </w:t>
      </w:r>
      <w:r w:rsidR="004155C5" w:rsidRPr="00674D1C">
        <w:rPr>
          <w:rFonts w:ascii="Montserrat" w:eastAsia="Calibri" w:hAnsi="Montserrat" w:cs="Times New Roman"/>
          <w:bCs/>
          <w:color w:val="000000" w:themeColor="text1"/>
          <w:lang w:val="es-ES_tradnl" w:eastAsia="es-ES"/>
        </w:rPr>
        <w:t>Comisión Federal para la Protección de Riesgos Sanitarios (COFEPRIS)</w:t>
      </w:r>
      <w:r w:rsidR="00FF68F0" w:rsidRPr="00674D1C">
        <w:rPr>
          <w:rFonts w:ascii="Montserrat" w:eastAsia="Calibri" w:hAnsi="Montserrat" w:cs="Times New Roman"/>
          <w:bCs/>
          <w:lang w:val="es-ES_tradnl" w:eastAsia="es-ES"/>
        </w:rPr>
        <w:t xml:space="preserve">. Dicha </w:t>
      </w:r>
      <w:r w:rsidR="004155C5" w:rsidRPr="00674D1C">
        <w:rPr>
          <w:rFonts w:ascii="Montserrat" w:eastAsia="Calibri" w:hAnsi="Montserrat" w:cs="Times New Roman"/>
          <w:bCs/>
          <w:lang w:val="es-ES_tradnl" w:eastAsia="es-ES"/>
        </w:rPr>
        <w:t>investigación clínica ocurre</w:t>
      </w:r>
      <w:r w:rsidR="00FF68F0" w:rsidRPr="00674D1C">
        <w:rPr>
          <w:rFonts w:ascii="Montserrat" w:eastAsia="Calibri" w:hAnsi="Montserrat" w:cs="Times New Roman"/>
          <w:bCs/>
          <w:lang w:val="es-ES_tradnl" w:eastAsia="es-ES"/>
        </w:rPr>
        <w:t>, de manera enunciativa,</w:t>
      </w:r>
      <w:r w:rsidR="004155C5" w:rsidRPr="00674D1C">
        <w:rPr>
          <w:rFonts w:ascii="Montserrat" w:eastAsia="Calibri" w:hAnsi="Montserrat" w:cs="Times New Roman"/>
          <w:bCs/>
          <w:lang w:val="es-ES_tradnl" w:eastAsia="es-ES"/>
        </w:rPr>
        <w:t xml:space="preserve"> en línea con la Ley General de Salud, los reglamentos, normas oficiales vigentes, así como las guías y tratados éticos internacionales enlistados a continuación:</w:t>
      </w:r>
    </w:p>
    <w:p w14:paraId="5302A7A2" w14:textId="23F00C3D" w:rsidR="00983878" w:rsidRPr="00446DA2" w:rsidRDefault="004155C5" w:rsidP="00C02111">
      <w:pPr>
        <w:tabs>
          <w:tab w:val="left" w:pos="5547"/>
        </w:tabs>
        <w:spacing w:line="240" w:lineRule="auto"/>
        <w:ind w:left="426" w:hanging="426"/>
        <w:contextualSpacing/>
        <w:jc w:val="both"/>
        <w:rPr>
          <w:rFonts w:ascii="Montserrat" w:eastAsia="Calibri" w:hAnsi="Montserrat" w:cs="Times New Roman"/>
          <w:bCs/>
          <w:lang w:val="es-ES_tradnl" w:eastAsia="es-ES"/>
        </w:rPr>
      </w:pPr>
      <w:r w:rsidRPr="00446DA2">
        <w:rPr>
          <w:rFonts w:ascii="Montserrat" w:eastAsia="Calibri" w:hAnsi="Montserrat" w:cs="Times New Roman"/>
          <w:bCs/>
          <w:color w:val="FF0000"/>
          <w:lang w:val="es-ES_tradnl" w:eastAsia="es-ES"/>
        </w:rPr>
        <w:t xml:space="preserve"> </w:t>
      </w:r>
    </w:p>
    <w:p w14:paraId="38E61F38" w14:textId="4D3BF514" w:rsidR="00983878" w:rsidRPr="00993661" w:rsidRDefault="00983878" w:rsidP="00C02111">
      <w:pPr>
        <w:numPr>
          <w:ilvl w:val="0"/>
          <w:numId w:val="1"/>
        </w:numPr>
        <w:tabs>
          <w:tab w:val="left" w:pos="5547"/>
        </w:tabs>
        <w:spacing w:line="240" w:lineRule="auto"/>
        <w:ind w:left="851"/>
        <w:contextualSpacing/>
        <w:jc w:val="both"/>
        <w:rPr>
          <w:rFonts w:ascii="Montserrat" w:eastAsia="Calibri" w:hAnsi="Montserrat" w:cs="Times New Roman"/>
          <w:bCs/>
          <w:sz w:val="20"/>
          <w:szCs w:val="20"/>
          <w:lang w:val="es-ES_tradnl" w:eastAsia="es-ES"/>
        </w:rPr>
      </w:pPr>
      <w:r w:rsidRPr="00993661">
        <w:rPr>
          <w:rFonts w:ascii="Montserrat" w:eastAsia="Calibri" w:hAnsi="Montserrat" w:cs="Times New Roman"/>
          <w:bCs/>
          <w:sz w:val="20"/>
          <w:szCs w:val="20"/>
          <w:lang w:val="es-ES_tradnl" w:eastAsia="es-ES"/>
        </w:rPr>
        <w:t>Ley General de Salud</w:t>
      </w:r>
      <w:r w:rsidR="0018423B" w:rsidRPr="00993661">
        <w:rPr>
          <w:rFonts w:ascii="Montserrat" w:eastAsia="Calibri" w:hAnsi="Montserrat" w:cs="Times New Roman"/>
          <w:bCs/>
          <w:sz w:val="20"/>
          <w:szCs w:val="20"/>
          <w:lang w:val="es-ES_tradnl" w:eastAsia="es-ES"/>
        </w:rPr>
        <w:t>;</w:t>
      </w:r>
    </w:p>
    <w:p w14:paraId="4C80198A" w14:textId="1035EECA" w:rsidR="00983878" w:rsidRPr="00993661" w:rsidRDefault="00983878" w:rsidP="00C02111">
      <w:pPr>
        <w:numPr>
          <w:ilvl w:val="0"/>
          <w:numId w:val="1"/>
        </w:numPr>
        <w:tabs>
          <w:tab w:val="left" w:pos="5547"/>
        </w:tabs>
        <w:spacing w:line="240" w:lineRule="auto"/>
        <w:ind w:left="851"/>
        <w:contextualSpacing/>
        <w:jc w:val="both"/>
        <w:rPr>
          <w:rFonts w:ascii="Montserrat" w:eastAsia="Calibri" w:hAnsi="Montserrat" w:cs="Times New Roman"/>
          <w:bCs/>
          <w:sz w:val="20"/>
          <w:szCs w:val="20"/>
          <w:lang w:val="es-ES_tradnl" w:eastAsia="es-ES"/>
        </w:rPr>
      </w:pPr>
      <w:r w:rsidRPr="00993661">
        <w:rPr>
          <w:rFonts w:ascii="Montserrat" w:eastAsia="Calibri" w:hAnsi="Montserrat" w:cs="Times New Roman"/>
          <w:bCs/>
          <w:sz w:val="20"/>
          <w:szCs w:val="20"/>
          <w:lang w:val="es-ES_tradnl" w:eastAsia="es-ES"/>
        </w:rPr>
        <w:t>Ley de los Institutos Nacionales de Salud</w:t>
      </w:r>
      <w:r w:rsidR="0018423B" w:rsidRPr="00993661">
        <w:rPr>
          <w:rFonts w:ascii="Montserrat" w:eastAsia="Calibri" w:hAnsi="Montserrat" w:cs="Times New Roman"/>
          <w:bCs/>
          <w:sz w:val="20"/>
          <w:szCs w:val="20"/>
          <w:lang w:val="es-ES_tradnl" w:eastAsia="es-ES"/>
        </w:rPr>
        <w:t>;</w:t>
      </w:r>
    </w:p>
    <w:p w14:paraId="1EEC5805" w14:textId="4795843C" w:rsidR="004155C5" w:rsidRPr="00993661" w:rsidRDefault="004155C5" w:rsidP="00C02111">
      <w:pPr>
        <w:numPr>
          <w:ilvl w:val="0"/>
          <w:numId w:val="1"/>
        </w:numPr>
        <w:tabs>
          <w:tab w:val="left" w:pos="5547"/>
        </w:tabs>
        <w:spacing w:line="240" w:lineRule="auto"/>
        <w:ind w:left="851"/>
        <w:contextualSpacing/>
        <w:jc w:val="both"/>
        <w:rPr>
          <w:rFonts w:ascii="Montserrat" w:eastAsia="Calibri" w:hAnsi="Montserrat" w:cs="Times New Roman"/>
          <w:bCs/>
          <w:sz w:val="20"/>
          <w:szCs w:val="20"/>
          <w:lang w:val="es-ES_tradnl" w:eastAsia="es-ES"/>
        </w:rPr>
      </w:pPr>
      <w:r w:rsidRPr="00993661">
        <w:rPr>
          <w:rFonts w:ascii="Montserrat" w:eastAsia="Calibri" w:hAnsi="Montserrat" w:cs="Times New Roman"/>
          <w:bCs/>
          <w:sz w:val="20"/>
          <w:szCs w:val="20"/>
          <w:lang w:val="es-ES_tradnl" w:eastAsia="es-ES"/>
        </w:rPr>
        <w:t xml:space="preserve">Reglamento </w:t>
      </w:r>
      <w:r w:rsidR="00FF68F0" w:rsidRPr="00993661">
        <w:rPr>
          <w:rFonts w:ascii="Montserrat" w:eastAsia="Calibri" w:hAnsi="Montserrat" w:cs="Times New Roman"/>
          <w:bCs/>
          <w:sz w:val="20"/>
          <w:szCs w:val="20"/>
          <w:lang w:val="es-ES_tradnl" w:eastAsia="es-ES"/>
        </w:rPr>
        <w:t xml:space="preserve">de la Ley General de Salud </w:t>
      </w:r>
      <w:r w:rsidRPr="00993661">
        <w:rPr>
          <w:rFonts w:ascii="Montserrat" w:eastAsia="Calibri" w:hAnsi="Montserrat" w:cs="Times New Roman"/>
          <w:bCs/>
          <w:sz w:val="20"/>
          <w:szCs w:val="20"/>
          <w:lang w:val="es-ES_tradnl" w:eastAsia="es-ES"/>
        </w:rPr>
        <w:t>en Materia de Investigación para la Salud</w:t>
      </w:r>
      <w:r w:rsidR="0018423B" w:rsidRPr="00993661">
        <w:rPr>
          <w:rFonts w:ascii="Montserrat" w:eastAsia="Calibri" w:hAnsi="Montserrat" w:cs="Times New Roman"/>
          <w:bCs/>
          <w:sz w:val="20"/>
          <w:szCs w:val="20"/>
          <w:lang w:val="es-ES_tradnl" w:eastAsia="es-ES"/>
        </w:rPr>
        <w:t>;</w:t>
      </w:r>
    </w:p>
    <w:p w14:paraId="6BF96E49" w14:textId="4DFEDFDE" w:rsidR="004155C5" w:rsidRPr="00993661" w:rsidRDefault="004155C5" w:rsidP="00C02111">
      <w:pPr>
        <w:numPr>
          <w:ilvl w:val="0"/>
          <w:numId w:val="1"/>
        </w:numPr>
        <w:tabs>
          <w:tab w:val="left" w:pos="5547"/>
        </w:tabs>
        <w:spacing w:line="240" w:lineRule="auto"/>
        <w:ind w:left="851"/>
        <w:contextualSpacing/>
        <w:jc w:val="both"/>
        <w:rPr>
          <w:rFonts w:ascii="Montserrat" w:eastAsia="Calibri" w:hAnsi="Montserrat" w:cs="Times New Roman"/>
          <w:bCs/>
          <w:sz w:val="20"/>
          <w:szCs w:val="20"/>
          <w:lang w:val="es-ES_tradnl" w:eastAsia="es-ES"/>
        </w:rPr>
      </w:pPr>
      <w:r w:rsidRPr="00993661">
        <w:rPr>
          <w:rFonts w:ascii="Montserrat" w:eastAsia="Calibri" w:hAnsi="Montserrat" w:cs="Times New Roman"/>
          <w:bCs/>
          <w:sz w:val="20"/>
          <w:szCs w:val="20"/>
          <w:lang w:val="es-ES_tradnl" w:eastAsia="es-ES"/>
        </w:rPr>
        <w:t>Norma Oficial Mexicana-012-SSA3-2012, que establece los criterios para la ejecución de proyectos de investigación para la salud en seres humanos</w:t>
      </w:r>
    </w:p>
    <w:p w14:paraId="5B08E8BE" w14:textId="77777777" w:rsidR="004155C5" w:rsidRPr="00993661" w:rsidRDefault="004155C5" w:rsidP="00C02111">
      <w:pPr>
        <w:numPr>
          <w:ilvl w:val="0"/>
          <w:numId w:val="1"/>
        </w:numPr>
        <w:tabs>
          <w:tab w:val="left" w:pos="5547"/>
        </w:tabs>
        <w:spacing w:line="240" w:lineRule="auto"/>
        <w:ind w:left="851"/>
        <w:contextualSpacing/>
        <w:jc w:val="both"/>
        <w:rPr>
          <w:rFonts w:ascii="Montserrat" w:eastAsia="Calibri" w:hAnsi="Montserrat" w:cs="Times New Roman"/>
          <w:bCs/>
          <w:sz w:val="20"/>
          <w:szCs w:val="20"/>
          <w:lang w:val="es-ES_tradnl" w:eastAsia="es-ES"/>
        </w:rPr>
      </w:pPr>
      <w:r w:rsidRPr="00993661">
        <w:rPr>
          <w:rFonts w:ascii="Montserrat" w:eastAsia="Calibri" w:hAnsi="Montserrat" w:cs="Times New Roman"/>
          <w:bCs/>
          <w:sz w:val="20"/>
          <w:szCs w:val="20"/>
          <w:lang w:val="es-ES_tradnl" w:eastAsia="es-ES"/>
        </w:rPr>
        <w:t>Norma Oficial Mexicana-004-SSA3-2012, del Expediente Clínico;</w:t>
      </w:r>
    </w:p>
    <w:p w14:paraId="7FD5B589" w14:textId="77777777" w:rsidR="004155C5" w:rsidRPr="00993661" w:rsidRDefault="004155C5" w:rsidP="00C02111">
      <w:pPr>
        <w:numPr>
          <w:ilvl w:val="0"/>
          <w:numId w:val="1"/>
        </w:numPr>
        <w:tabs>
          <w:tab w:val="left" w:pos="5547"/>
        </w:tabs>
        <w:spacing w:line="240" w:lineRule="auto"/>
        <w:ind w:left="851"/>
        <w:contextualSpacing/>
        <w:jc w:val="both"/>
        <w:rPr>
          <w:rFonts w:ascii="Montserrat" w:eastAsia="Calibri" w:hAnsi="Montserrat" w:cs="Times New Roman"/>
          <w:bCs/>
          <w:sz w:val="20"/>
          <w:szCs w:val="20"/>
          <w:lang w:val="es-ES_tradnl" w:eastAsia="es-ES"/>
        </w:rPr>
      </w:pPr>
      <w:r w:rsidRPr="00993661">
        <w:rPr>
          <w:rFonts w:ascii="Montserrat" w:eastAsia="Calibri" w:hAnsi="Montserrat" w:cs="Times New Roman"/>
          <w:bCs/>
          <w:sz w:val="20"/>
          <w:szCs w:val="20"/>
          <w:lang w:val="es-ES_tradnl" w:eastAsia="es-ES"/>
        </w:rPr>
        <w:t>Guía Nacional para la Integración y el funcionamiento de los Comités de Ética en Investigación de la Comisión Nacional de Bioética (CONBIOETICA);</w:t>
      </w:r>
    </w:p>
    <w:p w14:paraId="44A233EB" w14:textId="77777777" w:rsidR="004155C5" w:rsidRPr="00993661" w:rsidRDefault="004155C5" w:rsidP="00C02111">
      <w:pPr>
        <w:numPr>
          <w:ilvl w:val="0"/>
          <w:numId w:val="1"/>
        </w:numPr>
        <w:tabs>
          <w:tab w:val="left" w:pos="5547"/>
        </w:tabs>
        <w:spacing w:line="240" w:lineRule="auto"/>
        <w:ind w:left="851"/>
        <w:contextualSpacing/>
        <w:jc w:val="both"/>
        <w:rPr>
          <w:rFonts w:ascii="Montserrat" w:eastAsia="Calibri" w:hAnsi="Montserrat" w:cs="Times New Roman"/>
          <w:bCs/>
          <w:sz w:val="20"/>
          <w:szCs w:val="20"/>
          <w:lang w:val="es-ES_tradnl" w:eastAsia="es-ES"/>
        </w:rPr>
      </w:pPr>
      <w:r w:rsidRPr="00993661">
        <w:rPr>
          <w:rFonts w:ascii="Montserrat" w:eastAsia="Calibri" w:hAnsi="Montserrat" w:cs="Times New Roman"/>
          <w:bCs/>
          <w:sz w:val="20"/>
          <w:szCs w:val="20"/>
          <w:lang w:val="es-ES_tradnl" w:eastAsia="es-ES"/>
        </w:rPr>
        <w:t xml:space="preserve">Guía para las Buenas Prácticas Clínicas del Internacional Council </w:t>
      </w:r>
      <w:proofErr w:type="spellStart"/>
      <w:r w:rsidRPr="00993661">
        <w:rPr>
          <w:rFonts w:ascii="Montserrat" w:eastAsia="Calibri" w:hAnsi="Montserrat" w:cs="Times New Roman"/>
          <w:bCs/>
          <w:sz w:val="20"/>
          <w:szCs w:val="20"/>
          <w:lang w:val="es-ES_tradnl" w:eastAsia="es-ES"/>
        </w:rPr>
        <w:t>for</w:t>
      </w:r>
      <w:proofErr w:type="spellEnd"/>
      <w:r w:rsidRPr="00993661">
        <w:rPr>
          <w:rFonts w:ascii="Montserrat" w:eastAsia="Calibri" w:hAnsi="Montserrat" w:cs="Times New Roman"/>
          <w:bCs/>
          <w:sz w:val="20"/>
          <w:szCs w:val="20"/>
          <w:lang w:val="es-ES_tradnl" w:eastAsia="es-ES"/>
        </w:rPr>
        <w:t xml:space="preserve"> </w:t>
      </w:r>
      <w:proofErr w:type="spellStart"/>
      <w:r w:rsidRPr="00993661">
        <w:rPr>
          <w:rFonts w:ascii="Montserrat" w:eastAsia="Calibri" w:hAnsi="Montserrat" w:cs="Times New Roman"/>
          <w:bCs/>
          <w:sz w:val="20"/>
          <w:szCs w:val="20"/>
          <w:lang w:val="es-ES_tradnl" w:eastAsia="es-ES"/>
        </w:rPr>
        <w:t>Harmonization</w:t>
      </w:r>
      <w:proofErr w:type="spellEnd"/>
      <w:r w:rsidRPr="00993661">
        <w:rPr>
          <w:rFonts w:ascii="Montserrat" w:eastAsia="Calibri" w:hAnsi="Montserrat" w:cs="Times New Roman"/>
          <w:bCs/>
          <w:sz w:val="20"/>
          <w:szCs w:val="20"/>
          <w:lang w:val="es-ES_tradnl" w:eastAsia="es-ES"/>
        </w:rPr>
        <w:t xml:space="preserve"> (ICH-E6-R2),</w:t>
      </w:r>
    </w:p>
    <w:p w14:paraId="1DAE8E9F" w14:textId="77777777" w:rsidR="004155C5" w:rsidRPr="00993661" w:rsidRDefault="004155C5" w:rsidP="00C02111">
      <w:pPr>
        <w:numPr>
          <w:ilvl w:val="0"/>
          <w:numId w:val="1"/>
        </w:numPr>
        <w:tabs>
          <w:tab w:val="left" w:pos="5547"/>
        </w:tabs>
        <w:spacing w:line="240" w:lineRule="auto"/>
        <w:ind w:left="851"/>
        <w:contextualSpacing/>
        <w:jc w:val="both"/>
        <w:rPr>
          <w:rFonts w:ascii="Montserrat" w:eastAsia="Calibri" w:hAnsi="Montserrat" w:cs="Times New Roman"/>
          <w:bCs/>
          <w:sz w:val="20"/>
          <w:szCs w:val="20"/>
          <w:lang w:val="es-ES_tradnl" w:eastAsia="es-ES"/>
        </w:rPr>
      </w:pPr>
      <w:r w:rsidRPr="00993661">
        <w:rPr>
          <w:rFonts w:ascii="Montserrat" w:eastAsia="Calibri" w:hAnsi="Montserrat" w:cs="Times New Roman"/>
          <w:bCs/>
          <w:sz w:val="20"/>
          <w:szCs w:val="20"/>
          <w:lang w:val="es-ES_tradnl" w:eastAsia="es-ES"/>
        </w:rPr>
        <w:t>Declaración de Helsinki de la Asociación Médica Mundial;</w:t>
      </w:r>
    </w:p>
    <w:p w14:paraId="4CA231D8" w14:textId="45DF1AF8" w:rsidR="004155C5" w:rsidRPr="00993661" w:rsidRDefault="004155C5" w:rsidP="00C02111">
      <w:pPr>
        <w:numPr>
          <w:ilvl w:val="0"/>
          <w:numId w:val="1"/>
        </w:numPr>
        <w:tabs>
          <w:tab w:val="left" w:pos="5547"/>
        </w:tabs>
        <w:spacing w:line="240" w:lineRule="auto"/>
        <w:ind w:left="851"/>
        <w:contextualSpacing/>
        <w:jc w:val="both"/>
        <w:rPr>
          <w:rFonts w:ascii="Montserrat" w:eastAsia="Calibri" w:hAnsi="Montserrat" w:cs="Times New Roman"/>
          <w:bCs/>
          <w:sz w:val="20"/>
          <w:szCs w:val="20"/>
          <w:lang w:val="es-ES_tradnl" w:eastAsia="es-ES"/>
        </w:rPr>
      </w:pPr>
      <w:r w:rsidRPr="00993661">
        <w:rPr>
          <w:rFonts w:ascii="Montserrat" w:eastAsia="Calibri" w:hAnsi="Montserrat" w:cs="Times New Roman"/>
          <w:bCs/>
          <w:sz w:val="20"/>
          <w:szCs w:val="20"/>
          <w:lang w:val="es-ES_tradnl" w:eastAsia="es-ES"/>
        </w:rPr>
        <w:t xml:space="preserve">Ley Federal de </w:t>
      </w:r>
      <w:r w:rsidR="007B7249" w:rsidRPr="00993661">
        <w:rPr>
          <w:rFonts w:ascii="Montserrat" w:eastAsia="Calibri" w:hAnsi="Montserrat" w:cs="Times New Roman"/>
          <w:bCs/>
          <w:sz w:val="20"/>
          <w:szCs w:val="20"/>
          <w:lang w:val="es-ES_tradnl" w:eastAsia="es-ES"/>
        </w:rPr>
        <w:t xml:space="preserve">Protección de Datos </w:t>
      </w:r>
      <w:r w:rsidRPr="00993661">
        <w:rPr>
          <w:rFonts w:ascii="Montserrat" w:eastAsia="Calibri" w:hAnsi="Montserrat" w:cs="Times New Roman"/>
          <w:bCs/>
          <w:sz w:val="20"/>
          <w:szCs w:val="20"/>
          <w:lang w:val="es-ES_tradnl" w:eastAsia="es-ES"/>
        </w:rPr>
        <w:t>Personales en Posesión de Particulares;</w:t>
      </w:r>
    </w:p>
    <w:p w14:paraId="71216F22" w14:textId="6548E91E" w:rsidR="007B7249" w:rsidRPr="00993661" w:rsidRDefault="004155C5" w:rsidP="00C02111">
      <w:pPr>
        <w:numPr>
          <w:ilvl w:val="0"/>
          <w:numId w:val="1"/>
        </w:numPr>
        <w:tabs>
          <w:tab w:val="left" w:pos="5547"/>
        </w:tabs>
        <w:spacing w:line="240" w:lineRule="auto"/>
        <w:ind w:left="851"/>
        <w:contextualSpacing/>
        <w:jc w:val="both"/>
        <w:rPr>
          <w:rFonts w:ascii="Montserrat" w:eastAsia="Calibri" w:hAnsi="Montserrat" w:cs="Times New Roman"/>
          <w:bCs/>
          <w:sz w:val="20"/>
          <w:szCs w:val="20"/>
          <w:lang w:val="es-ES_tradnl" w:eastAsia="es-ES"/>
        </w:rPr>
      </w:pPr>
      <w:r w:rsidRPr="00993661">
        <w:rPr>
          <w:rFonts w:ascii="Montserrat" w:eastAsia="Calibri" w:hAnsi="Montserrat" w:cs="Times New Roman"/>
          <w:bCs/>
          <w:sz w:val="20"/>
          <w:szCs w:val="20"/>
          <w:lang w:val="es-ES_tradnl" w:eastAsia="es-ES"/>
        </w:rPr>
        <w:t xml:space="preserve">Ley </w:t>
      </w:r>
      <w:r w:rsidR="007B7249" w:rsidRPr="00993661">
        <w:rPr>
          <w:rFonts w:ascii="Montserrat" w:eastAsia="Calibri" w:hAnsi="Montserrat" w:cs="Times New Roman"/>
          <w:bCs/>
          <w:sz w:val="20"/>
          <w:szCs w:val="20"/>
          <w:lang w:val="es-ES_tradnl" w:eastAsia="es-ES"/>
        </w:rPr>
        <w:t>General de Protección de Datos Personales en Posesión de Sujetos Obligados;</w:t>
      </w:r>
    </w:p>
    <w:p w14:paraId="7C709D8D" w14:textId="576EBFA5" w:rsidR="004155C5" w:rsidRPr="00993661" w:rsidRDefault="004155C5" w:rsidP="00C02111">
      <w:pPr>
        <w:numPr>
          <w:ilvl w:val="0"/>
          <w:numId w:val="1"/>
        </w:numPr>
        <w:tabs>
          <w:tab w:val="left" w:pos="5547"/>
        </w:tabs>
        <w:spacing w:line="240" w:lineRule="auto"/>
        <w:ind w:left="851"/>
        <w:contextualSpacing/>
        <w:jc w:val="both"/>
        <w:rPr>
          <w:rFonts w:ascii="Montserrat" w:eastAsia="Calibri" w:hAnsi="Montserrat" w:cs="Times New Roman"/>
          <w:bCs/>
          <w:sz w:val="20"/>
          <w:szCs w:val="20"/>
          <w:lang w:val="es-ES_tradnl" w:eastAsia="es-ES"/>
        </w:rPr>
      </w:pPr>
      <w:r w:rsidRPr="00993661">
        <w:rPr>
          <w:rFonts w:ascii="Montserrat" w:eastAsia="Calibri" w:hAnsi="Montserrat" w:cs="Times New Roman"/>
          <w:bCs/>
          <w:sz w:val="20"/>
          <w:szCs w:val="20"/>
          <w:lang w:val="es-ES_tradnl" w:eastAsia="es-ES"/>
        </w:rPr>
        <w:t>Reglamento de insumos médicos de la Ley General de Salud</w:t>
      </w:r>
      <w:r w:rsidR="00897286" w:rsidRPr="00993661">
        <w:rPr>
          <w:rFonts w:ascii="Montserrat" w:eastAsia="Calibri" w:hAnsi="Montserrat" w:cs="Times New Roman"/>
          <w:bCs/>
          <w:sz w:val="20"/>
          <w:szCs w:val="20"/>
          <w:lang w:val="es-ES_tradnl" w:eastAsia="es-ES"/>
        </w:rPr>
        <w:t>:</w:t>
      </w:r>
    </w:p>
    <w:p w14:paraId="36D0B69C" w14:textId="434A4C1B" w:rsidR="00FF68F0" w:rsidRPr="00993661" w:rsidRDefault="00FF68F0" w:rsidP="00C02111">
      <w:pPr>
        <w:numPr>
          <w:ilvl w:val="0"/>
          <w:numId w:val="1"/>
        </w:numPr>
        <w:tabs>
          <w:tab w:val="left" w:pos="5547"/>
        </w:tabs>
        <w:spacing w:line="240" w:lineRule="auto"/>
        <w:ind w:left="851"/>
        <w:contextualSpacing/>
        <w:jc w:val="both"/>
        <w:rPr>
          <w:rFonts w:ascii="Montserrat" w:eastAsia="Calibri" w:hAnsi="Montserrat" w:cs="Times New Roman"/>
          <w:bCs/>
          <w:sz w:val="20"/>
          <w:szCs w:val="20"/>
          <w:lang w:val="es-ES_tradnl" w:eastAsia="es-ES"/>
        </w:rPr>
      </w:pPr>
      <w:r w:rsidRPr="00993661">
        <w:rPr>
          <w:rFonts w:ascii="Montserrat" w:eastAsia="Calibri" w:hAnsi="Montserrat" w:cs="Times New Roman"/>
          <w:bCs/>
          <w:sz w:val="20"/>
          <w:szCs w:val="20"/>
          <w:lang w:val="es-ES_tradnl" w:eastAsia="es-ES"/>
        </w:rPr>
        <w:lastRenderedPageBreak/>
        <w:t xml:space="preserve">Lineamientos para la Administración de Recursos de Terceros Destinados a Financiar Proyectos de Investigación </w:t>
      </w:r>
      <w:r w:rsidR="001B3FA4" w:rsidRPr="00993661">
        <w:rPr>
          <w:rFonts w:ascii="Montserrat" w:eastAsia="Calibri" w:hAnsi="Montserrat" w:cs="Times New Roman"/>
          <w:bCs/>
          <w:sz w:val="20"/>
          <w:szCs w:val="20"/>
          <w:lang w:val="es-ES_tradnl" w:eastAsia="es-ES"/>
        </w:rPr>
        <w:t>en el Instituto Nacional de Ciencias Médicas y Nutrición Salvador Zubirán.</w:t>
      </w:r>
    </w:p>
    <w:p w14:paraId="075912FA" w14:textId="77777777" w:rsidR="004155C5" w:rsidRPr="00446DA2" w:rsidRDefault="004155C5" w:rsidP="00C02111">
      <w:pPr>
        <w:tabs>
          <w:tab w:val="left" w:pos="5547"/>
        </w:tabs>
        <w:spacing w:line="240" w:lineRule="auto"/>
        <w:ind w:left="851"/>
        <w:contextualSpacing/>
        <w:jc w:val="both"/>
        <w:rPr>
          <w:rFonts w:ascii="Montserrat" w:eastAsia="Calibri" w:hAnsi="Montserrat" w:cs="Times New Roman"/>
          <w:bCs/>
          <w:lang w:val="es-ES_tradnl" w:eastAsia="es-ES"/>
        </w:rPr>
      </w:pPr>
    </w:p>
    <w:p w14:paraId="7F39B1E5" w14:textId="4B1233EF" w:rsidR="004155C5" w:rsidRPr="00446DA2" w:rsidRDefault="004155C5" w:rsidP="00C02111">
      <w:pPr>
        <w:tabs>
          <w:tab w:val="left" w:pos="5547"/>
        </w:tabs>
        <w:spacing w:line="240" w:lineRule="auto"/>
        <w:ind w:left="426" w:hanging="426"/>
        <w:jc w:val="both"/>
        <w:rPr>
          <w:rFonts w:ascii="Montserrat" w:eastAsia="Calibri" w:hAnsi="Montserrat" w:cs="Times New Roman"/>
          <w:bCs/>
          <w:lang w:val="es-ES_tradnl" w:eastAsia="es-ES"/>
        </w:rPr>
      </w:pPr>
      <w:r w:rsidRPr="00446DA2">
        <w:rPr>
          <w:rFonts w:ascii="Montserrat" w:eastAsia="Calibri" w:hAnsi="Montserrat" w:cs="Times New Roman"/>
          <w:b/>
          <w:bCs/>
          <w:color w:val="000000"/>
          <w:u w:color="000000"/>
          <w:lang w:val="es-ES_tradnl" w:eastAsia="es-ES"/>
        </w:rPr>
        <w:t>III.4.</w:t>
      </w:r>
      <w:r w:rsidRPr="00446DA2">
        <w:rPr>
          <w:rFonts w:ascii="Montserrat" w:eastAsia="Calibri" w:hAnsi="Montserrat" w:cs="Times New Roman"/>
          <w:bCs/>
          <w:lang w:val="es-ES_tradnl" w:eastAsia="es-ES"/>
        </w:rPr>
        <w:t xml:space="preserve"> Que están de acuerdo en que las actividades a desarrollar en virtud de este instrumento deberán realizarse</w:t>
      </w:r>
      <w:r w:rsidR="00EF1704" w:rsidRPr="00446DA2">
        <w:rPr>
          <w:rFonts w:ascii="Montserrat" w:eastAsia="Calibri" w:hAnsi="Montserrat" w:cs="Times New Roman"/>
          <w:bCs/>
          <w:lang w:val="es-ES_tradnl" w:eastAsia="es-ES"/>
        </w:rPr>
        <w:t>, de manera enunciativa más no limitativa,</w:t>
      </w:r>
      <w:r w:rsidRPr="00446DA2">
        <w:rPr>
          <w:rFonts w:ascii="Montserrat" w:eastAsia="Calibri" w:hAnsi="Montserrat" w:cs="Times New Roman"/>
          <w:bCs/>
          <w:lang w:val="es-ES_tradnl" w:eastAsia="es-ES"/>
        </w:rPr>
        <w:t xml:space="preserve"> conforme lo que se establece en el Título Quinto relativo a la investigación en salud, de la Ley General de Salud</w:t>
      </w:r>
      <w:r w:rsidR="00FF68F0" w:rsidRPr="00446DA2">
        <w:rPr>
          <w:rFonts w:ascii="Montserrat" w:eastAsia="Calibri" w:hAnsi="Montserrat" w:cs="Times New Roman"/>
          <w:bCs/>
          <w:lang w:val="es-ES_tradnl" w:eastAsia="es-ES"/>
        </w:rPr>
        <w:t xml:space="preserve"> en lo que sea aplicable a cada una de ellas.</w:t>
      </w:r>
    </w:p>
    <w:p w14:paraId="5BFBB491" w14:textId="25F5166B" w:rsidR="001B3FA4" w:rsidRPr="00446DA2" w:rsidRDefault="004155C5" w:rsidP="00C02111">
      <w:pPr>
        <w:tabs>
          <w:tab w:val="left" w:pos="5547"/>
        </w:tabs>
        <w:spacing w:line="240" w:lineRule="auto"/>
        <w:ind w:left="426" w:hanging="426"/>
        <w:contextualSpacing/>
        <w:jc w:val="both"/>
        <w:rPr>
          <w:rFonts w:ascii="Montserrat" w:eastAsia="Calibri" w:hAnsi="Montserrat" w:cs="Times New Roman"/>
          <w:bCs/>
          <w:lang w:val="es-ES_tradnl" w:eastAsia="es-ES"/>
        </w:rPr>
      </w:pPr>
      <w:r w:rsidRPr="00446DA2">
        <w:rPr>
          <w:rFonts w:ascii="Montserrat" w:eastAsia="Calibri" w:hAnsi="Montserrat" w:cs="Times New Roman"/>
          <w:b/>
          <w:bCs/>
          <w:color w:val="000000"/>
          <w:u w:color="000000"/>
          <w:lang w:val="es-ES_tradnl" w:eastAsia="es-ES"/>
        </w:rPr>
        <w:t>III.5.</w:t>
      </w:r>
      <w:r w:rsidRPr="00446DA2">
        <w:rPr>
          <w:rFonts w:ascii="Montserrat" w:eastAsia="Calibri" w:hAnsi="Montserrat" w:cs="Times New Roman"/>
          <w:bCs/>
          <w:lang w:val="es-ES_tradnl" w:eastAsia="es-ES"/>
        </w:rPr>
        <w:t xml:space="preserve"> Para todos los efectos, </w:t>
      </w:r>
      <w:r w:rsidRPr="00446DA2">
        <w:rPr>
          <w:rFonts w:ascii="Montserrat" w:eastAsia="Calibri" w:hAnsi="Montserrat" w:cs="Times New Roman"/>
          <w:b/>
          <w:lang w:val="es-ES_tradnl" w:eastAsia="es-ES"/>
        </w:rPr>
        <w:t>“</w:t>
      </w:r>
      <w:r w:rsidR="00864268" w:rsidRPr="00446DA2">
        <w:rPr>
          <w:rFonts w:ascii="Montserrat" w:eastAsia="Calibri" w:hAnsi="Montserrat" w:cs="Times New Roman"/>
          <w:b/>
          <w:lang w:val="es-ES_tradnl" w:eastAsia="es-ES"/>
        </w:rPr>
        <w:t>EL INSTITUTO</w:t>
      </w:r>
      <w:r w:rsidRPr="00446DA2">
        <w:rPr>
          <w:rFonts w:ascii="Montserrat" w:eastAsia="Calibri" w:hAnsi="Montserrat" w:cs="Times New Roman"/>
          <w:b/>
          <w:lang w:val="es-ES_tradnl" w:eastAsia="es-ES"/>
        </w:rPr>
        <w:t>”</w:t>
      </w:r>
      <w:r w:rsidRPr="00446DA2">
        <w:rPr>
          <w:rFonts w:ascii="Montserrat" w:eastAsia="Calibri" w:hAnsi="Montserrat" w:cs="Times New Roman"/>
          <w:b/>
          <w:bCs/>
          <w:lang w:val="es-ES_tradnl" w:eastAsia="es-ES"/>
        </w:rPr>
        <w:t xml:space="preserve"> </w:t>
      </w:r>
      <w:r w:rsidRPr="00446DA2">
        <w:rPr>
          <w:rFonts w:ascii="Montserrat" w:eastAsia="Calibri" w:hAnsi="Montserrat" w:cs="Times New Roman"/>
          <w:bCs/>
          <w:lang w:val="es-ES_tradnl" w:eastAsia="es-ES"/>
        </w:rPr>
        <w:t xml:space="preserve">y </w:t>
      </w:r>
      <w:r w:rsidRPr="00446DA2">
        <w:rPr>
          <w:rFonts w:ascii="Montserrat" w:eastAsia="Calibri" w:hAnsi="Montserrat" w:cs="Times New Roman"/>
          <w:b/>
          <w:bCs/>
          <w:lang w:val="es-ES_tradnl" w:eastAsia="es-ES"/>
        </w:rPr>
        <w:t>“ETCURAE”</w:t>
      </w:r>
      <w:r w:rsidRPr="00446DA2">
        <w:rPr>
          <w:rFonts w:ascii="Montserrat" w:eastAsia="Calibri" w:hAnsi="Montserrat" w:cs="Times New Roman"/>
          <w:bCs/>
          <w:lang w:val="es-ES_tradnl" w:eastAsia="es-ES"/>
        </w:rPr>
        <w:t xml:space="preserve"> convienen y aceptan que los siguientes términos y/o definiciones con mayúscula inicial (y/o en mayúscula en su totalidad) tendrán el significado que se les asigne en esta sección, salvo que a otros términos les sea asignado un significado diferente de manera expresa, los cuales quedan aceptados como términos vinculantes y obligatorios por </w:t>
      </w:r>
      <w:r w:rsidRPr="00446DA2">
        <w:rPr>
          <w:rFonts w:ascii="Montserrat" w:eastAsia="Calibri" w:hAnsi="Montserrat" w:cs="Times New Roman"/>
          <w:b/>
          <w:lang w:val="es-ES_tradnl" w:eastAsia="es-ES"/>
        </w:rPr>
        <w:t>“</w:t>
      </w:r>
      <w:r w:rsidR="00864268" w:rsidRPr="00446DA2">
        <w:rPr>
          <w:rFonts w:ascii="Montserrat" w:eastAsia="Calibri" w:hAnsi="Montserrat" w:cs="Times New Roman"/>
          <w:b/>
          <w:lang w:val="es-ES_tradnl" w:eastAsia="es-ES"/>
        </w:rPr>
        <w:t>EL INSTITUTO</w:t>
      </w:r>
      <w:r w:rsidRPr="00446DA2">
        <w:rPr>
          <w:rFonts w:ascii="Montserrat" w:eastAsia="Calibri" w:hAnsi="Montserrat" w:cs="Times New Roman"/>
          <w:b/>
          <w:lang w:val="es-ES_tradnl" w:eastAsia="es-ES"/>
        </w:rPr>
        <w:t>”</w:t>
      </w:r>
      <w:r w:rsidRPr="00446DA2">
        <w:rPr>
          <w:rFonts w:ascii="Montserrat" w:eastAsia="Calibri" w:hAnsi="Montserrat" w:cs="Times New Roman"/>
          <w:b/>
          <w:bCs/>
          <w:lang w:val="es-ES_tradnl" w:eastAsia="es-ES"/>
        </w:rPr>
        <w:t xml:space="preserve"> </w:t>
      </w:r>
      <w:r w:rsidRPr="00446DA2">
        <w:rPr>
          <w:rFonts w:ascii="Montserrat" w:eastAsia="Calibri" w:hAnsi="Montserrat" w:cs="Times New Roman"/>
          <w:bCs/>
          <w:lang w:val="es-ES_tradnl" w:eastAsia="es-ES"/>
        </w:rPr>
        <w:t xml:space="preserve">y </w:t>
      </w:r>
      <w:r w:rsidRPr="00446DA2">
        <w:rPr>
          <w:rFonts w:ascii="Montserrat" w:eastAsia="Calibri" w:hAnsi="Montserrat" w:cs="Times New Roman"/>
          <w:b/>
          <w:bCs/>
          <w:lang w:val="es-ES_tradnl" w:eastAsia="es-ES"/>
        </w:rPr>
        <w:t>“ETCURAE”.</w:t>
      </w:r>
      <w:r w:rsidRPr="00446DA2">
        <w:rPr>
          <w:rFonts w:ascii="Montserrat" w:eastAsia="Calibri" w:hAnsi="Montserrat" w:cs="Times New Roman"/>
          <w:bCs/>
          <w:lang w:val="es-ES_tradnl" w:eastAsia="es-ES"/>
        </w:rPr>
        <w:t xml:space="preserve"> Todos los términos definidos utilizados en este instrumento jurídico en forma singular tendrán el mismo significado cuando se utilicen de forma plural y viceversa:</w:t>
      </w:r>
    </w:p>
    <w:p w14:paraId="13C4D911" w14:textId="77777777" w:rsidR="003F1315" w:rsidRPr="00446DA2" w:rsidRDefault="003F1315" w:rsidP="00C02111">
      <w:pPr>
        <w:tabs>
          <w:tab w:val="left" w:pos="5547"/>
        </w:tabs>
        <w:spacing w:line="240" w:lineRule="auto"/>
        <w:ind w:left="426" w:hanging="426"/>
        <w:contextualSpacing/>
        <w:jc w:val="both"/>
        <w:rPr>
          <w:rFonts w:ascii="Montserrat" w:eastAsia="Calibri" w:hAnsi="Montserrat" w:cs="Times New Roman"/>
          <w:bCs/>
          <w:lang w:val="es-ES_tradnl" w:eastAsia="es-ES"/>
        </w:rPr>
      </w:pPr>
    </w:p>
    <w:p w14:paraId="2848DA57" w14:textId="4669D698" w:rsidR="004155C5" w:rsidRPr="00446DA2" w:rsidRDefault="004155C5" w:rsidP="00C02111">
      <w:pPr>
        <w:numPr>
          <w:ilvl w:val="3"/>
          <w:numId w:val="2"/>
        </w:numPr>
        <w:tabs>
          <w:tab w:val="left" w:pos="5547"/>
        </w:tabs>
        <w:spacing w:line="240" w:lineRule="auto"/>
        <w:ind w:left="709"/>
        <w:contextualSpacing/>
        <w:jc w:val="both"/>
        <w:rPr>
          <w:rFonts w:ascii="Montserrat" w:eastAsia="Calibri" w:hAnsi="Montserrat" w:cs="Times New Roman"/>
          <w:bCs/>
          <w:lang w:val="es-ES_tradnl" w:eastAsia="es-ES"/>
        </w:rPr>
      </w:pPr>
      <w:r w:rsidRPr="00446DA2">
        <w:rPr>
          <w:rFonts w:ascii="Montserrat" w:eastAsia="Calibri" w:hAnsi="Montserrat" w:cs="Times New Roman"/>
          <w:bCs/>
          <w:lang w:val="es-ES_tradnl" w:eastAsia="es-ES"/>
        </w:rPr>
        <w:t>“</w:t>
      </w:r>
      <w:r w:rsidRPr="00446DA2">
        <w:rPr>
          <w:rFonts w:ascii="Montserrat" w:eastAsia="Calibri" w:hAnsi="Montserrat" w:cs="Times New Roman"/>
          <w:b/>
          <w:bCs/>
          <w:lang w:val="es-ES_tradnl" w:eastAsia="es-ES"/>
        </w:rPr>
        <w:t>LAS PARTES”</w:t>
      </w:r>
      <w:r w:rsidRPr="00446DA2">
        <w:rPr>
          <w:rFonts w:ascii="Montserrat" w:eastAsia="Calibri" w:hAnsi="Montserrat" w:cs="Times New Roman"/>
          <w:bCs/>
          <w:lang w:val="es-ES_tradnl" w:eastAsia="es-ES"/>
        </w:rPr>
        <w:t xml:space="preserve">, se refiere a </w:t>
      </w:r>
      <w:r w:rsidRPr="00446DA2">
        <w:rPr>
          <w:rFonts w:ascii="Montserrat" w:eastAsia="Calibri" w:hAnsi="Montserrat" w:cs="Times New Roman"/>
          <w:b/>
          <w:lang w:val="es-ES_tradnl" w:eastAsia="es-ES"/>
        </w:rPr>
        <w:t>“</w:t>
      </w:r>
      <w:r w:rsidR="00864268" w:rsidRPr="00446DA2">
        <w:rPr>
          <w:rFonts w:ascii="Montserrat" w:eastAsia="Calibri" w:hAnsi="Montserrat" w:cs="Times New Roman"/>
          <w:b/>
          <w:lang w:val="es-ES_tradnl" w:eastAsia="es-ES"/>
        </w:rPr>
        <w:t>EL INSTITUTO</w:t>
      </w:r>
      <w:r w:rsidRPr="00446DA2">
        <w:rPr>
          <w:rFonts w:ascii="Montserrat" w:eastAsia="Calibri" w:hAnsi="Montserrat" w:cs="Times New Roman"/>
          <w:b/>
          <w:lang w:val="es-ES_tradnl" w:eastAsia="es-ES"/>
        </w:rPr>
        <w:t>”</w:t>
      </w:r>
      <w:r w:rsidRPr="00446DA2">
        <w:rPr>
          <w:rFonts w:ascii="Montserrat" w:eastAsia="Calibri" w:hAnsi="Montserrat" w:cs="Times New Roman"/>
          <w:b/>
          <w:bCs/>
          <w:lang w:val="es-ES_tradnl" w:eastAsia="es-ES"/>
        </w:rPr>
        <w:t xml:space="preserve"> </w:t>
      </w:r>
      <w:r w:rsidRPr="00446DA2">
        <w:rPr>
          <w:rFonts w:ascii="Montserrat" w:eastAsia="Calibri" w:hAnsi="Montserrat" w:cs="Times New Roman"/>
          <w:bCs/>
          <w:lang w:val="es-ES_tradnl" w:eastAsia="es-ES"/>
        </w:rPr>
        <w:t xml:space="preserve">y </w:t>
      </w:r>
      <w:r w:rsidRPr="00446DA2">
        <w:rPr>
          <w:rFonts w:ascii="Montserrat" w:eastAsia="Calibri" w:hAnsi="Montserrat" w:cs="Times New Roman"/>
          <w:b/>
          <w:bCs/>
          <w:lang w:val="es-ES_tradnl" w:eastAsia="es-ES"/>
        </w:rPr>
        <w:t>“ETCURAE”</w:t>
      </w:r>
      <w:r w:rsidRPr="00446DA2">
        <w:rPr>
          <w:rFonts w:ascii="Montserrat" w:eastAsia="Calibri" w:hAnsi="Montserrat" w:cs="Times New Roman"/>
          <w:bCs/>
          <w:lang w:val="es-ES_tradnl" w:eastAsia="es-ES"/>
        </w:rPr>
        <w:t xml:space="preserve"> en su conjunto.</w:t>
      </w:r>
    </w:p>
    <w:p w14:paraId="5C928FBE" w14:textId="77777777" w:rsidR="00864268" w:rsidRPr="00446DA2" w:rsidRDefault="00864268" w:rsidP="00C02111">
      <w:pPr>
        <w:tabs>
          <w:tab w:val="left" w:pos="5547"/>
        </w:tabs>
        <w:spacing w:line="240" w:lineRule="auto"/>
        <w:ind w:left="709"/>
        <w:contextualSpacing/>
        <w:jc w:val="both"/>
        <w:rPr>
          <w:rFonts w:ascii="Montserrat" w:eastAsia="Calibri" w:hAnsi="Montserrat" w:cs="Times New Roman"/>
          <w:bCs/>
          <w:lang w:val="es-ES_tradnl" w:eastAsia="es-ES"/>
        </w:rPr>
      </w:pPr>
    </w:p>
    <w:p w14:paraId="57A7F2C3" w14:textId="455AF27C" w:rsidR="004155C5" w:rsidRDefault="004155C5" w:rsidP="00C02111">
      <w:pPr>
        <w:numPr>
          <w:ilvl w:val="3"/>
          <w:numId w:val="2"/>
        </w:numPr>
        <w:tabs>
          <w:tab w:val="left" w:pos="5547"/>
        </w:tabs>
        <w:spacing w:line="240" w:lineRule="auto"/>
        <w:ind w:left="709"/>
        <w:contextualSpacing/>
        <w:jc w:val="both"/>
        <w:rPr>
          <w:rFonts w:ascii="Montserrat" w:eastAsia="Calibri" w:hAnsi="Montserrat" w:cs="Times New Roman"/>
          <w:bCs/>
          <w:lang w:val="es-ES_tradnl" w:eastAsia="es-ES"/>
        </w:rPr>
      </w:pPr>
      <w:r w:rsidRPr="00446DA2">
        <w:rPr>
          <w:rFonts w:ascii="Montserrat" w:eastAsia="Calibri" w:hAnsi="Montserrat" w:cs="Times New Roman"/>
          <w:b/>
          <w:lang w:val="es-ES_tradnl" w:eastAsia="es-ES"/>
        </w:rPr>
        <w:t>“CONVENIO”</w:t>
      </w:r>
      <w:r w:rsidRPr="00446DA2">
        <w:rPr>
          <w:rFonts w:ascii="Montserrat" w:eastAsia="Calibri" w:hAnsi="Montserrat" w:cs="Times New Roman"/>
          <w:bCs/>
          <w:lang w:val="es-ES_tradnl" w:eastAsia="es-ES"/>
        </w:rPr>
        <w:t>, se refiere a este instrumento en su totalidad (incluyendo los convenios específicos y/o acuerdos y/o anexos adheridos a este instrumento).</w:t>
      </w:r>
    </w:p>
    <w:p w14:paraId="4D1564CD" w14:textId="77777777" w:rsidR="00215BDF" w:rsidRPr="00446DA2" w:rsidRDefault="00215BDF" w:rsidP="00215BDF">
      <w:pPr>
        <w:tabs>
          <w:tab w:val="left" w:pos="5547"/>
        </w:tabs>
        <w:spacing w:line="240" w:lineRule="auto"/>
        <w:ind w:left="709"/>
        <w:contextualSpacing/>
        <w:jc w:val="both"/>
        <w:rPr>
          <w:rFonts w:ascii="Montserrat" w:eastAsia="Calibri" w:hAnsi="Montserrat" w:cs="Times New Roman"/>
          <w:bCs/>
          <w:lang w:val="es-ES_tradnl" w:eastAsia="es-ES"/>
        </w:rPr>
      </w:pPr>
    </w:p>
    <w:p w14:paraId="192653EB" w14:textId="190C34A6" w:rsidR="004155C5" w:rsidRPr="00446DA2" w:rsidRDefault="004155C5" w:rsidP="00C02111">
      <w:pPr>
        <w:numPr>
          <w:ilvl w:val="3"/>
          <w:numId w:val="2"/>
        </w:numPr>
        <w:tabs>
          <w:tab w:val="left" w:pos="5547"/>
        </w:tabs>
        <w:spacing w:line="240" w:lineRule="auto"/>
        <w:ind w:left="709"/>
        <w:contextualSpacing/>
        <w:jc w:val="both"/>
        <w:rPr>
          <w:rFonts w:ascii="Montserrat" w:eastAsia="Calibri" w:hAnsi="Montserrat" w:cs="Times New Roman"/>
          <w:bCs/>
          <w:lang w:val="es-ES_tradnl" w:eastAsia="es-ES"/>
        </w:rPr>
      </w:pPr>
      <w:r w:rsidRPr="00446DA2">
        <w:rPr>
          <w:rFonts w:ascii="Montserrat" w:eastAsia="Calibri" w:hAnsi="Montserrat" w:cs="Times New Roman"/>
          <w:b/>
          <w:lang w:val="es-ES_tradnl" w:eastAsia="es-ES"/>
        </w:rPr>
        <w:t xml:space="preserve">“INVESTIGACIÓN CLÍNICA PATROCINADA, </w:t>
      </w:r>
      <w:r w:rsidRPr="00446DA2">
        <w:rPr>
          <w:rFonts w:ascii="Montserrat" w:eastAsia="Calibri" w:hAnsi="Montserrat" w:cs="Times New Roman"/>
          <w:bCs/>
          <w:lang w:val="es-ES_tradnl" w:eastAsia="es-ES"/>
        </w:rPr>
        <w:t>Se refiere a todos aquellos proyectos financiados y/o auspiciados y/o pagados y/o patrocinados con recursos privados</w:t>
      </w:r>
      <w:r w:rsidR="001940F1" w:rsidRPr="00446DA2">
        <w:rPr>
          <w:rFonts w:ascii="Montserrat" w:eastAsia="Calibri" w:hAnsi="Montserrat" w:cs="Times New Roman"/>
          <w:bCs/>
          <w:lang w:val="es-ES_tradnl" w:eastAsia="es-ES"/>
        </w:rPr>
        <w:t xml:space="preserve">, </w:t>
      </w:r>
      <w:r w:rsidRPr="00446DA2">
        <w:rPr>
          <w:rFonts w:ascii="Montserrat" w:eastAsia="Calibri" w:hAnsi="Montserrat" w:cs="Times New Roman"/>
          <w:bCs/>
          <w:lang w:val="es-ES_tradnl" w:eastAsia="es-ES"/>
        </w:rPr>
        <w:t>y/o públicos</w:t>
      </w:r>
      <w:r w:rsidR="001940F1" w:rsidRPr="00446DA2">
        <w:rPr>
          <w:rFonts w:ascii="Montserrat" w:eastAsia="Calibri" w:hAnsi="Montserrat" w:cs="Times New Roman"/>
          <w:bCs/>
          <w:lang w:val="es-ES_tradnl" w:eastAsia="es-ES"/>
        </w:rPr>
        <w:t xml:space="preserve">, </w:t>
      </w:r>
      <w:r w:rsidRPr="00446DA2">
        <w:rPr>
          <w:rFonts w:ascii="Montserrat" w:eastAsia="Calibri" w:hAnsi="Montserrat" w:cs="Times New Roman"/>
          <w:bCs/>
          <w:lang w:val="es-ES_tradnl" w:eastAsia="es-ES"/>
        </w:rPr>
        <w:t xml:space="preserve">por parte de </w:t>
      </w:r>
      <w:r w:rsidRPr="00446DA2">
        <w:rPr>
          <w:rFonts w:ascii="Montserrat" w:eastAsia="Calibri" w:hAnsi="Montserrat" w:cs="Times New Roman"/>
          <w:b/>
          <w:lang w:val="es-ES_tradnl" w:eastAsia="es-ES"/>
        </w:rPr>
        <w:t xml:space="preserve">“ETCURAE” </w:t>
      </w:r>
      <w:r w:rsidRPr="00446DA2">
        <w:rPr>
          <w:rFonts w:ascii="Montserrat" w:eastAsia="Calibri" w:hAnsi="Montserrat" w:cs="Times New Roman"/>
          <w:bCs/>
          <w:lang w:val="es-ES_tradnl" w:eastAsia="es-ES"/>
        </w:rPr>
        <w:t>y/o por parte del Patrocinador; para fines del presente instrumento jurídico, sin limitación, se entenderá como acciones de investigación que se componen de estudios (solicitados por uno o más Patrocinadores) que intentan responder algunas preguntas específicas acerca de nuevas tecnologías, ya sea, sin limitación, medicamentos, dispositivos y otros en modalidades de tratamiento para alguna enfermedad o padecimiento específico. En estos, no solo se evalúan los efectos benéficos sino también la seguridad y los efectos adversos que puedan controlarse y/o evitarse. Toda investigación clínica está basada en un conjunto de normas o regulaciones llamadas protocolo. El protocolo es un documento en el que se describe paso a paso lo que es el estudio, para lo que sirve y cómo se llevará a cabo</w:t>
      </w:r>
      <w:r w:rsidR="00897286" w:rsidRPr="00446DA2">
        <w:rPr>
          <w:rFonts w:ascii="Montserrat" w:eastAsia="Calibri" w:hAnsi="Montserrat" w:cs="Times New Roman"/>
          <w:bCs/>
          <w:lang w:val="es-ES_tradnl" w:eastAsia="es-ES"/>
        </w:rPr>
        <w:t>; en éste se detallan los procedimientos a ejecutarse</w:t>
      </w:r>
      <w:r w:rsidRPr="00446DA2">
        <w:rPr>
          <w:rFonts w:ascii="Montserrat" w:eastAsia="Calibri" w:hAnsi="Montserrat" w:cs="Times New Roman"/>
          <w:bCs/>
          <w:lang w:val="es-ES_tradnl" w:eastAsia="es-ES"/>
        </w:rPr>
        <w:t>. En éste se describe cuál es la finalidad de la investigación, qué tipo de personas pueden participar en un estudio, los procedimientos a seguirse, el tiempo que durará el estudio, las dosis de los medicamentos y las medidas de seguridad ante eventos adversos</w:t>
      </w:r>
      <w:r w:rsidR="00897286" w:rsidRPr="00446DA2">
        <w:rPr>
          <w:rFonts w:ascii="Montserrat" w:eastAsia="Calibri" w:hAnsi="Montserrat" w:cs="Times New Roman"/>
          <w:bCs/>
          <w:lang w:val="es-ES_tradnl" w:eastAsia="es-ES"/>
        </w:rPr>
        <w:t xml:space="preserve"> y todas aquellas particularidades que atendiendo a la naturaleza del estudio se requieran especificar, para facilitar su ejecución</w:t>
      </w:r>
      <w:r w:rsidRPr="00446DA2">
        <w:rPr>
          <w:rFonts w:ascii="Montserrat" w:eastAsia="Calibri" w:hAnsi="Montserrat" w:cs="Times New Roman"/>
          <w:bCs/>
          <w:lang w:val="es-ES_tradnl" w:eastAsia="es-ES"/>
        </w:rPr>
        <w:t xml:space="preserve">. Los ensayos clínicos tienen pautas acerca de quién puede participar en el estudio. Dichas pautas están basadas en factores como la edad, el tipo de enfermedad, la historia clínica y la condición médica. Las personas que desean participar en estas investigaciones </w:t>
      </w:r>
      <w:r w:rsidR="00897286" w:rsidRPr="00446DA2">
        <w:rPr>
          <w:rFonts w:ascii="Montserrat" w:eastAsia="Calibri" w:hAnsi="Montserrat" w:cs="Times New Roman"/>
          <w:bCs/>
          <w:lang w:val="es-ES_tradnl" w:eastAsia="es-ES"/>
        </w:rPr>
        <w:t xml:space="preserve">clínicas, </w:t>
      </w:r>
      <w:r w:rsidRPr="00446DA2">
        <w:rPr>
          <w:rFonts w:ascii="Montserrat" w:eastAsia="Calibri" w:hAnsi="Montserrat" w:cs="Times New Roman"/>
          <w:bCs/>
          <w:lang w:val="es-ES_tradnl" w:eastAsia="es-ES"/>
        </w:rPr>
        <w:t>deben reunir ciertas condiciones o requisitos para poder ingresar a un ensayo clínico</w:t>
      </w:r>
      <w:r w:rsidR="00897286" w:rsidRPr="00446DA2">
        <w:rPr>
          <w:rFonts w:ascii="Montserrat" w:eastAsia="Calibri" w:hAnsi="Montserrat" w:cs="Times New Roman"/>
          <w:bCs/>
          <w:lang w:val="es-ES_tradnl" w:eastAsia="es-ES"/>
        </w:rPr>
        <w:t xml:space="preserve">, pues la </w:t>
      </w:r>
      <w:r w:rsidR="00897286" w:rsidRPr="00446DA2">
        <w:rPr>
          <w:rFonts w:ascii="Montserrat" w:eastAsia="Calibri" w:hAnsi="Montserrat" w:cs="Times New Roman"/>
          <w:bCs/>
          <w:lang w:val="es-ES_tradnl" w:eastAsia="es-ES"/>
        </w:rPr>
        <w:lastRenderedPageBreak/>
        <w:t xml:space="preserve">investigación se centra en la prueba al margen de ciertas variables que deberán especificarse en cada caso </w:t>
      </w:r>
      <w:r w:rsidR="004F4305" w:rsidRPr="00446DA2">
        <w:rPr>
          <w:rFonts w:ascii="Montserrat" w:eastAsia="Calibri" w:hAnsi="Montserrat" w:cs="Times New Roman"/>
          <w:bCs/>
          <w:lang w:val="es-ES_tradnl" w:eastAsia="es-ES"/>
        </w:rPr>
        <w:t>particular.</w:t>
      </w:r>
      <w:r w:rsidRPr="00446DA2">
        <w:rPr>
          <w:rFonts w:ascii="Montserrat" w:eastAsia="Calibri" w:hAnsi="Montserrat" w:cs="Times New Roman"/>
          <w:bCs/>
          <w:lang w:val="es-ES_tradnl" w:eastAsia="es-ES"/>
        </w:rPr>
        <w:t xml:space="preserve"> Algunos estudios buscan voluntarios con determinadas enfermedades o condiciones médicas que se quieren estudiar, mientras que otros estudios requieren personas saludables. Entre las actividades que se incluyen dentro de la Investigación Clínica Patrocinada se encuentran, sin limitación: </w:t>
      </w:r>
    </w:p>
    <w:p w14:paraId="6E6E0EFF" w14:textId="77777777" w:rsidR="004155C5" w:rsidRPr="00446DA2" w:rsidRDefault="004155C5" w:rsidP="00C02111">
      <w:pPr>
        <w:tabs>
          <w:tab w:val="left" w:pos="5547"/>
        </w:tabs>
        <w:spacing w:line="240" w:lineRule="auto"/>
        <w:ind w:left="1304"/>
        <w:contextualSpacing/>
        <w:jc w:val="both"/>
        <w:rPr>
          <w:rFonts w:ascii="Montserrat" w:eastAsia="Calibri" w:hAnsi="Montserrat" w:cs="Times New Roman"/>
          <w:bCs/>
          <w:lang w:val="es-ES_tradnl" w:eastAsia="es-ES"/>
        </w:rPr>
      </w:pPr>
      <w:r w:rsidRPr="00446DA2">
        <w:rPr>
          <w:rFonts w:ascii="Montserrat" w:eastAsia="Calibri" w:hAnsi="Montserrat" w:cs="Times New Roman"/>
          <w:bCs/>
          <w:lang w:val="es-ES_tradnl" w:eastAsia="es-ES"/>
        </w:rPr>
        <w:t xml:space="preserve">1) la Investigación Observacional Patrocinada; </w:t>
      </w:r>
    </w:p>
    <w:p w14:paraId="0F42486C" w14:textId="77777777" w:rsidR="004155C5" w:rsidRPr="00446DA2" w:rsidRDefault="004155C5" w:rsidP="00C02111">
      <w:pPr>
        <w:tabs>
          <w:tab w:val="left" w:pos="5547"/>
        </w:tabs>
        <w:spacing w:line="240" w:lineRule="auto"/>
        <w:ind w:left="1304"/>
        <w:contextualSpacing/>
        <w:jc w:val="both"/>
        <w:rPr>
          <w:rFonts w:ascii="Montserrat" w:eastAsia="Calibri" w:hAnsi="Montserrat" w:cs="Times New Roman"/>
          <w:bCs/>
          <w:lang w:val="es-ES_tradnl" w:eastAsia="es-ES"/>
        </w:rPr>
      </w:pPr>
      <w:r w:rsidRPr="00446DA2">
        <w:rPr>
          <w:rFonts w:ascii="Montserrat" w:eastAsia="Calibri" w:hAnsi="Montserrat" w:cs="Times New Roman"/>
          <w:bCs/>
          <w:lang w:val="es-ES_tradnl" w:eastAsia="es-ES"/>
        </w:rPr>
        <w:t xml:space="preserve">2) la Farmacovigilancia; </w:t>
      </w:r>
    </w:p>
    <w:p w14:paraId="7CE10D67" w14:textId="77777777" w:rsidR="004155C5" w:rsidRPr="00446DA2" w:rsidRDefault="004155C5" w:rsidP="00C02111">
      <w:pPr>
        <w:tabs>
          <w:tab w:val="left" w:pos="5547"/>
        </w:tabs>
        <w:spacing w:line="240" w:lineRule="auto"/>
        <w:ind w:left="1304"/>
        <w:contextualSpacing/>
        <w:jc w:val="both"/>
        <w:rPr>
          <w:rFonts w:ascii="Montserrat" w:eastAsia="Calibri" w:hAnsi="Montserrat" w:cs="Times New Roman"/>
          <w:bCs/>
          <w:lang w:val="es-ES_tradnl" w:eastAsia="es-ES"/>
        </w:rPr>
      </w:pPr>
      <w:r w:rsidRPr="00446DA2">
        <w:rPr>
          <w:rFonts w:ascii="Montserrat" w:eastAsia="Calibri" w:hAnsi="Montserrat" w:cs="Times New Roman"/>
          <w:bCs/>
          <w:lang w:val="es-ES_tradnl" w:eastAsia="es-ES"/>
        </w:rPr>
        <w:t xml:space="preserve">3) los Datos de Comportamiento de Consumo; </w:t>
      </w:r>
    </w:p>
    <w:p w14:paraId="60CC3522" w14:textId="044C9382" w:rsidR="004155C5" w:rsidRPr="00446DA2" w:rsidRDefault="004155C5" w:rsidP="00C02111">
      <w:pPr>
        <w:tabs>
          <w:tab w:val="left" w:pos="5547"/>
        </w:tabs>
        <w:spacing w:line="240" w:lineRule="auto"/>
        <w:ind w:left="1304"/>
        <w:contextualSpacing/>
        <w:jc w:val="both"/>
        <w:rPr>
          <w:rFonts w:ascii="Montserrat" w:eastAsia="Calibri" w:hAnsi="Montserrat" w:cs="Times New Roman"/>
          <w:bCs/>
          <w:lang w:val="es-ES_tradnl" w:eastAsia="es-ES"/>
        </w:rPr>
      </w:pPr>
      <w:r w:rsidRPr="00446DA2">
        <w:rPr>
          <w:rFonts w:ascii="Montserrat" w:eastAsia="Calibri" w:hAnsi="Montserrat" w:cs="Times New Roman"/>
          <w:bCs/>
          <w:lang w:val="es-ES_tradnl" w:eastAsia="es-ES"/>
        </w:rPr>
        <w:t xml:space="preserve">4) la Evaluación de </w:t>
      </w:r>
      <w:proofErr w:type="spellStart"/>
      <w:r w:rsidRPr="00446DA2">
        <w:rPr>
          <w:rFonts w:ascii="Montserrat" w:eastAsia="Calibri" w:hAnsi="Montserrat" w:cs="Times New Roman"/>
          <w:bCs/>
          <w:lang w:val="es-ES_tradnl" w:eastAsia="es-ES"/>
        </w:rPr>
        <w:t>Inmunogenidad</w:t>
      </w:r>
      <w:proofErr w:type="spellEnd"/>
      <w:r w:rsidRPr="00446DA2">
        <w:rPr>
          <w:rFonts w:ascii="Montserrat" w:eastAsia="Calibri" w:hAnsi="Montserrat" w:cs="Times New Roman"/>
          <w:bCs/>
          <w:lang w:val="es-ES_tradnl" w:eastAsia="es-ES"/>
        </w:rPr>
        <w:t xml:space="preserve">; </w:t>
      </w:r>
    </w:p>
    <w:p w14:paraId="151F37FD" w14:textId="77777777" w:rsidR="004155C5" w:rsidRPr="00446DA2" w:rsidRDefault="004155C5" w:rsidP="00C02111">
      <w:pPr>
        <w:tabs>
          <w:tab w:val="left" w:pos="5547"/>
        </w:tabs>
        <w:spacing w:line="240" w:lineRule="auto"/>
        <w:ind w:left="1304"/>
        <w:contextualSpacing/>
        <w:jc w:val="both"/>
        <w:rPr>
          <w:rFonts w:ascii="Montserrat" w:eastAsia="Calibri" w:hAnsi="Montserrat" w:cs="Times New Roman"/>
          <w:bCs/>
          <w:lang w:val="es-ES_tradnl" w:eastAsia="es-ES"/>
        </w:rPr>
      </w:pPr>
      <w:r w:rsidRPr="00446DA2">
        <w:rPr>
          <w:rFonts w:ascii="Montserrat" w:eastAsia="Calibri" w:hAnsi="Montserrat" w:cs="Times New Roman"/>
          <w:bCs/>
          <w:lang w:val="es-ES_tradnl" w:eastAsia="es-ES"/>
        </w:rPr>
        <w:t>5) entre otras actividades relacionadas con la investigación clínica.</w:t>
      </w:r>
    </w:p>
    <w:p w14:paraId="3C41BABA" w14:textId="77777777" w:rsidR="00C67E83" w:rsidRPr="00446DA2" w:rsidRDefault="00C67E83" w:rsidP="00C02111">
      <w:pPr>
        <w:tabs>
          <w:tab w:val="left" w:pos="5547"/>
        </w:tabs>
        <w:spacing w:line="240" w:lineRule="auto"/>
        <w:ind w:left="1304"/>
        <w:contextualSpacing/>
        <w:jc w:val="both"/>
        <w:rPr>
          <w:rFonts w:ascii="Montserrat" w:eastAsia="Calibri" w:hAnsi="Montserrat" w:cs="Times New Roman"/>
          <w:bCs/>
          <w:lang w:val="es-ES_tradnl" w:eastAsia="es-ES"/>
        </w:rPr>
      </w:pPr>
    </w:p>
    <w:p w14:paraId="703E9088" w14:textId="655A693F" w:rsidR="004155C5" w:rsidRPr="00446DA2" w:rsidRDefault="004155C5" w:rsidP="00C02111">
      <w:pPr>
        <w:numPr>
          <w:ilvl w:val="3"/>
          <w:numId w:val="2"/>
        </w:numPr>
        <w:tabs>
          <w:tab w:val="left" w:pos="5547"/>
        </w:tabs>
        <w:spacing w:line="240" w:lineRule="auto"/>
        <w:ind w:left="709"/>
        <w:contextualSpacing/>
        <w:jc w:val="both"/>
        <w:rPr>
          <w:rFonts w:ascii="Montserrat" w:eastAsia="Calibri" w:hAnsi="Montserrat" w:cs="Times New Roman"/>
          <w:bCs/>
          <w:color w:val="FF0000"/>
          <w:lang w:val="es-ES_tradnl" w:eastAsia="es-ES"/>
        </w:rPr>
      </w:pPr>
      <w:r w:rsidRPr="00446DA2">
        <w:rPr>
          <w:rFonts w:ascii="Montserrat" w:eastAsia="Calibri" w:hAnsi="Montserrat" w:cs="Times New Roman"/>
          <w:b/>
          <w:lang w:val="es-ES_tradnl" w:eastAsia="es-ES"/>
        </w:rPr>
        <w:t>“INVESTIGACIÓN OBSERVACIONAL PATROCINADA”</w:t>
      </w:r>
      <w:r w:rsidRPr="00446DA2">
        <w:rPr>
          <w:rFonts w:ascii="Montserrat" w:eastAsia="Calibri" w:hAnsi="Montserrat" w:cs="Times New Roman"/>
          <w:bCs/>
          <w:lang w:val="es-ES_tradnl" w:eastAsia="es-ES"/>
        </w:rPr>
        <w:t xml:space="preserve"> para fines de este instrumento jurídico, se refiere al uso de productos relativos a la información, datos electrónicos y la realización de minería de datos de fuentes provenientes analógicas y/o electrónicas de </w:t>
      </w:r>
      <w:r w:rsidRPr="00446DA2">
        <w:rPr>
          <w:rFonts w:ascii="Montserrat" w:eastAsia="Calibri" w:hAnsi="Montserrat" w:cs="Times New Roman"/>
          <w:b/>
          <w:bCs/>
          <w:lang w:val="es-ES_tradnl" w:eastAsia="es-ES"/>
        </w:rPr>
        <w:t>“</w:t>
      </w:r>
      <w:r w:rsidR="00864268" w:rsidRPr="00446DA2">
        <w:rPr>
          <w:rFonts w:ascii="Montserrat" w:eastAsia="Calibri" w:hAnsi="Montserrat" w:cs="Times New Roman"/>
          <w:b/>
          <w:bCs/>
          <w:lang w:val="es-ES_tradnl" w:eastAsia="es-ES"/>
        </w:rPr>
        <w:t>EL INSTITUTO</w:t>
      </w:r>
      <w:r w:rsidRPr="00446DA2">
        <w:rPr>
          <w:rFonts w:ascii="Montserrat" w:eastAsia="Calibri" w:hAnsi="Montserrat" w:cs="Times New Roman"/>
          <w:b/>
          <w:bCs/>
          <w:lang w:val="es-ES_tradnl" w:eastAsia="es-ES"/>
        </w:rPr>
        <w:t>”</w:t>
      </w:r>
      <w:r w:rsidRPr="00446DA2">
        <w:rPr>
          <w:rFonts w:ascii="Montserrat" w:eastAsia="Calibri" w:hAnsi="Montserrat" w:cs="Times New Roman"/>
          <w:bCs/>
          <w:lang w:val="es-ES_tradnl" w:eastAsia="es-ES"/>
        </w:rPr>
        <w:t xml:space="preserve">, todo esto para la investigación útil de todo aquel Patrocinador (incluyendo a </w:t>
      </w:r>
      <w:r w:rsidRPr="00446DA2">
        <w:rPr>
          <w:rFonts w:ascii="Montserrat" w:eastAsia="Calibri" w:hAnsi="Montserrat" w:cs="Times New Roman"/>
          <w:b/>
          <w:bCs/>
          <w:lang w:val="es-ES_tradnl" w:eastAsia="es-ES"/>
        </w:rPr>
        <w:t>"ETCURAE”</w:t>
      </w:r>
      <w:r w:rsidRPr="00446DA2">
        <w:rPr>
          <w:rFonts w:ascii="Montserrat" w:eastAsia="Calibri" w:hAnsi="Montserrat" w:cs="Times New Roman"/>
          <w:bCs/>
          <w:lang w:val="es-ES_tradnl" w:eastAsia="es-ES"/>
        </w:rPr>
        <w:t xml:space="preserve">) que requiera de los servicios y de los productos mencionados en este párrafo. También, el término “Investigación Observacional Patrocinada” se refiere, de manera enunciativa más no limitativa: </w:t>
      </w:r>
    </w:p>
    <w:p w14:paraId="2B3BA852" w14:textId="77777777" w:rsidR="004155C5" w:rsidRPr="00446DA2" w:rsidRDefault="004155C5" w:rsidP="00C02111">
      <w:pPr>
        <w:tabs>
          <w:tab w:val="left" w:pos="5547"/>
        </w:tabs>
        <w:spacing w:line="240" w:lineRule="auto"/>
        <w:ind w:left="1020"/>
        <w:contextualSpacing/>
        <w:jc w:val="both"/>
        <w:rPr>
          <w:rFonts w:ascii="Montserrat" w:eastAsia="Calibri" w:hAnsi="Montserrat" w:cs="Times New Roman"/>
          <w:bCs/>
          <w:lang w:val="es-ES_tradnl" w:eastAsia="es-ES"/>
        </w:rPr>
      </w:pPr>
      <w:r w:rsidRPr="00446DA2">
        <w:rPr>
          <w:rFonts w:ascii="Montserrat" w:eastAsia="Calibri" w:hAnsi="Montserrat" w:cs="Times New Roman"/>
          <w:bCs/>
          <w:lang w:val="es-ES_tradnl" w:eastAsia="es-ES"/>
        </w:rPr>
        <w:t xml:space="preserve">1) a el desarrollo de una estructura para la compilación, organización y concentración y análisis de base de datos y muestras clínicas (previamente trabajadas o procesadas y/o sin procesos); </w:t>
      </w:r>
    </w:p>
    <w:p w14:paraId="2AB50F75" w14:textId="77777777" w:rsidR="004155C5" w:rsidRPr="00446DA2" w:rsidRDefault="004155C5" w:rsidP="00C02111">
      <w:pPr>
        <w:tabs>
          <w:tab w:val="left" w:pos="5547"/>
        </w:tabs>
        <w:spacing w:line="240" w:lineRule="auto"/>
        <w:ind w:left="1020"/>
        <w:contextualSpacing/>
        <w:jc w:val="both"/>
        <w:rPr>
          <w:rFonts w:ascii="Montserrat" w:eastAsia="Calibri" w:hAnsi="Montserrat" w:cs="Times New Roman"/>
          <w:bCs/>
          <w:lang w:val="es-ES_tradnl" w:eastAsia="es-ES"/>
        </w:rPr>
      </w:pPr>
      <w:r w:rsidRPr="00446DA2">
        <w:rPr>
          <w:rFonts w:ascii="Montserrat" w:eastAsia="Calibri" w:hAnsi="Montserrat" w:cs="Times New Roman"/>
          <w:bCs/>
          <w:lang w:val="es-ES_tradnl" w:eastAsia="es-ES"/>
        </w:rPr>
        <w:t xml:space="preserve">2) a la identificación de pacientes, recopilación datos y datos clínicos (incluyendo, sin limitación, muestras clínicas procesadas, es decir, trabajadas y analizadas y no muestras clínicas no procesadas; </w:t>
      </w:r>
    </w:p>
    <w:p w14:paraId="7F1EC1C8" w14:textId="77777777" w:rsidR="004155C5" w:rsidRPr="00446DA2" w:rsidRDefault="004155C5" w:rsidP="00C02111">
      <w:pPr>
        <w:tabs>
          <w:tab w:val="left" w:pos="5547"/>
        </w:tabs>
        <w:spacing w:line="240" w:lineRule="auto"/>
        <w:ind w:left="1020"/>
        <w:contextualSpacing/>
        <w:jc w:val="both"/>
        <w:rPr>
          <w:rFonts w:ascii="Montserrat" w:eastAsia="Calibri" w:hAnsi="Montserrat" w:cs="Times New Roman"/>
          <w:bCs/>
          <w:lang w:val="es-ES_tradnl" w:eastAsia="es-ES"/>
        </w:rPr>
      </w:pPr>
      <w:r w:rsidRPr="00446DA2">
        <w:rPr>
          <w:rFonts w:ascii="Montserrat" w:eastAsia="Calibri" w:hAnsi="Montserrat" w:cs="Times New Roman"/>
          <w:bCs/>
          <w:lang w:val="es-ES_tradnl" w:eastAsia="es-ES"/>
        </w:rPr>
        <w:t xml:space="preserve">3) a cualquier forma de datos a gran escala o procesamiento de la información (recolección, extracción, almacenamiento, análisis y estadísticas), también a cualquier tipo de sistema de apoyo informático de decisión, incluyendo la inteligencia artificial, aprendizaje automático y la inteligencia empresarial. </w:t>
      </w:r>
    </w:p>
    <w:p w14:paraId="26D48C8A" w14:textId="77777777" w:rsidR="00125942" w:rsidRPr="00446DA2" w:rsidRDefault="00125942" w:rsidP="00C02111">
      <w:pPr>
        <w:tabs>
          <w:tab w:val="left" w:pos="5547"/>
        </w:tabs>
        <w:spacing w:line="240" w:lineRule="auto"/>
        <w:ind w:left="1020"/>
        <w:contextualSpacing/>
        <w:jc w:val="both"/>
        <w:rPr>
          <w:rFonts w:ascii="Montserrat" w:eastAsia="Calibri" w:hAnsi="Montserrat" w:cs="Times New Roman"/>
          <w:bCs/>
          <w:lang w:val="es-ES_tradnl" w:eastAsia="es-ES"/>
        </w:rPr>
      </w:pPr>
    </w:p>
    <w:p w14:paraId="03314146" w14:textId="122D5D21" w:rsidR="004155C5" w:rsidRPr="00446DA2" w:rsidRDefault="004155C5" w:rsidP="00C02111">
      <w:pPr>
        <w:numPr>
          <w:ilvl w:val="3"/>
          <w:numId w:val="2"/>
        </w:numPr>
        <w:tabs>
          <w:tab w:val="left" w:pos="5547"/>
        </w:tabs>
        <w:spacing w:line="240" w:lineRule="auto"/>
        <w:ind w:left="709"/>
        <w:contextualSpacing/>
        <w:jc w:val="both"/>
        <w:rPr>
          <w:rFonts w:ascii="Montserrat" w:eastAsia="Calibri" w:hAnsi="Montserrat" w:cs="Times New Roman"/>
          <w:bCs/>
          <w:lang w:val="es-ES_tradnl" w:eastAsia="es-ES"/>
        </w:rPr>
      </w:pPr>
      <w:r w:rsidRPr="00446DA2">
        <w:rPr>
          <w:rFonts w:ascii="Montserrat" w:eastAsia="Calibri" w:hAnsi="Montserrat" w:cs="Times New Roman"/>
          <w:b/>
          <w:lang w:val="es-ES_tradnl" w:eastAsia="es-ES"/>
        </w:rPr>
        <w:t>“</w:t>
      </w:r>
      <w:r w:rsidR="00573A85" w:rsidRPr="00446DA2">
        <w:rPr>
          <w:rFonts w:ascii="Montserrat" w:eastAsia="Calibri" w:hAnsi="Montserrat" w:cs="Times New Roman"/>
          <w:b/>
          <w:lang w:val="es-ES_tradnl" w:eastAsia="es-ES"/>
        </w:rPr>
        <w:t>Sujetos de Investigación</w:t>
      </w:r>
      <w:r w:rsidRPr="00446DA2">
        <w:rPr>
          <w:rFonts w:ascii="Montserrat" w:eastAsia="Calibri" w:hAnsi="Montserrat" w:cs="Times New Roman"/>
          <w:b/>
          <w:lang w:val="es-ES_tradnl" w:eastAsia="es-ES"/>
        </w:rPr>
        <w:t>”</w:t>
      </w:r>
      <w:r w:rsidRPr="00446DA2">
        <w:rPr>
          <w:rFonts w:ascii="Montserrat" w:eastAsia="Calibri" w:hAnsi="Montserrat" w:cs="Times New Roman"/>
          <w:bCs/>
          <w:lang w:val="es-ES_tradnl" w:eastAsia="es-ES"/>
        </w:rPr>
        <w:t xml:space="preserve">, para fines de este </w:t>
      </w:r>
      <w:r w:rsidR="00C67E83" w:rsidRPr="00446DA2">
        <w:rPr>
          <w:rFonts w:ascii="Montserrat" w:eastAsia="Calibri" w:hAnsi="Montserrat" w:cs="Times New Roman"/>
          <w:bCs/>
          <w:lang w:val="es-ES_tradnl" w:eastAsia="es-ES"/>
        </w:rPr>
        <w:t>C</w:t>
      </w:r>
      <w:r w:rsidRPr="00446DA2">
        <w:rPr>
          <w:rFonts w:ascii="Montserrat" w:eastAsia="Calibri" w:hAnsi="Montserrat" w:cs="Times New Roman"/>
          <w:bCs/>
          <w:lang w:val="es-ES_tradnl" w:eastAsia="es-ES"/>
        </w:rPr>
        <w:t xml:space="preserve">onvenio se refiere a todas aquellas personas y/o pacientes que </w:t>
      </w:r>
      <w:r w:rsidRPr="00446DA2">
        <w:rPr>
          <w:rFonts w:ascii="Montserrat" w:eastAsia="Calibri" w:hAnsi="Montserrat" w:cs="Times New Roman"/>
          <w:lang w:val="es-ES_tradnl" w:eastAsia="es-ES"/>
        </w:rPr>
        <w:t>participan como sujetos de estudio de la investigación clínica y/o en los proyectos</w:t>
      </w:r>
      <w:r w:rsidRPr="00446DA2">
        <w:rPr>
          <w:rFonts w:ascii="Montserrat" w:eastAsia="Calibri" w:hAnsi="Montserrat" w:cs="Times New Roman"/>
          <w:b/>
          <w:bCs/>
          <w:lang w:val="es-ES_tradnl" w:eastAsia="es-ES"/>
        </w:rPr>
        <w:t>.</w:t>
      </w:r>
    </w:p>
    <w:p w14:paraId="195A3D7C" w14:textId="0AA45156" w:rsidR="004F1869" w:rsidRPr="00446DA2" w:rsidRDefault="004155C5" w:rsidP="00C5741A">
      <w:pPr>
        <w:pStyle w:val="Prrafodelista"/>
        <w:numPr>
          <w:ilvl w:val="3"/>
          <w:numId w:val="2"/>
        </w:numPr>
        <w:spacing w:line="240" w:lineRule="auto"/>
        <w:ind w:left="709"/>
        <w:jc w:val="both"/>
        <w:rPr>
          <w:rFonts w:ascii="Montserrat" w:eastAsia="Calibri" w:hAnsi="Montserrat" w:cs="Times New Roman"/>
          <w:bCs/>
          <w:lang w:val="es-ES_tradnl" w:eastAsia="es-ES"/>
        </w:rPr>
      </w:pPr>
      <w:r w:rsidRPr="00446DA2">
        <w:rPr>
          <w:rFonts w:ascii="Montserrat" w:eastAsia="Calibri" w:hAnsi="Montserrat" w:cs="Times New Roman"/>
          <w:b/>
          <w:lang w:val="es-ES_tradnl" w:eastAsia="es-ES"/>
        </w:rPr>
        <w:t>“Patrocinador”</w:t>
      </w:r>
      <w:r w:rsidRPr="00446DA2">
        <w:rPr>
          <w:rFonts w:ascii="Montserrat" w:eastAsia="Calibri" w:hAnsi="Montserrat" w:cs="Times New Roman"/>
          <w:bCs/>
          <w:lang w:val="es-ES_tradnl" w:eastAsia="es-ES"/>
        </w:rPr>
        <w:t xml:space="preserve">, se refiere a </w:t>
      </w:r>
      <w:r w:rsidR="008505A0" w:rsidRPr="00446DA2">
        <w:rPr>
          <w:rFonts w:ascii="Montserrat" w:eastAsia="Calibri" w:hAnsi="Montserrat" w:cs="Times New Roman"/>
          <w:b/>
          <w:bCs/>
          <w:lang w:val="es-ES_tradnl" w:eastAsia="es-ES"/>
        </w:rPr>
        <w:t>Inventiva S.A.</w:t>
      </w:r>
      <w:r w:rsidR="004F1869" w:rsidRPr="00446DA2">
        <w:rPr>
          <w:rFonts w:ascii="Montserrat" w:eastAsia="Calibri" w:hAnsi="Montserrat" w:cs="Times New Roman"/>
          <w:b/>
          <w:bCs/>
          <w:lang w:val="es-ES_tradnl" w:eastAsia="es-ES"/>
        </w:rPr>
        <w:t>,</w:t>
      </w:r>
      <w:r w:rsidR="004F1869" w:rsidRPr="00446DA2">
        <w:rPr>
          <w:rFonts w:ascii="Montserrat" w:eastAsia="Calibri" w:hAnsi="Montserrat" w:cs="Times New Roman"/>
          <w:bCs/>
          <w:lang w:val="es-ES_tradnl" w:eastAsia="es-ES"/>
        </w:rPr>
        <w:t xml:space="preserve"> persona moral que, a través de “</w:t>
      </w:r>
      <w:r w:rsidR="00032B4B" w:rsidRPr="00446DA2">
        <w:rPr>
          <w:rFonts w:ascii="Montserrat" w:eastAsia="Calibri" w:hAnsi="Montserrat" w:cs="Times New Roman"/>
          <w:b/>
          <w:bCs/>
          <w:lang w:val="es-ES_tradnl" w:eastAsia="es-ES"/>
        </w:rPr>
        <w:t>ETCURAE</w:t>
      </w:r>
      <w:r w:rsidR="004F1869" w:rsidRPr="00446DA2">
        <w:rPr>
          <w:rFonts w:ascii="Montserrat" w:eastAsia="Calibri" w:hAnsi="Montserrat" w:cs="Times New Roman"/>
          <w:bCs/>
          <w:lang w:val="es-ES_tradnl" w:eastAsia="es-ES"/>
        </w:rPr>
        <w:t>” proporcionará a “</w:t>
      </w:r>
      <w:r w:rsidR="004F1869" w:rsidRPr="00446DA2">
        <w:rPr>
          <w:rFonts w:ascii="Montserrat" w:eastAsia="Calibri" w:hAnsi="Montserrat" w:cs="Times New Roman"/>
          <w:b/>
          <w:bCs/>
          <w:lang w:val="es-ES_tradnl" w:eastAsia="es-ES"/>
        </w:rPr>
        <w:t>EL INSTITUTO</w:t>
      </w:r>
      <w:r w:rsidR="004F1869" w:rsidRPr="00446DA2">
        <w:rPr>
          <w:rFonts w:ascii="Montserrat" w:eastAsia="Calibri" w:hAnsi="Montserrat" w:cs="Times New Roman"/>
          <w:bCs/>
          <w:lang w:val="es-ES_tradnl" w:eastAsia="es-ES"/>
        </w:rPr>
        <w:t>” los recursos para la realización del “</w:t>
      </w:r>
      <w:r w:rsidR="004F1869" w:rsidRPr="00446DA2">
        <w:rPr>
          <w:rFonts w:ascii="Montserrat" w:eastAsia="Calibri" w:hAnsi="Montserrat" w:cs="Times New Roman"/>
          <w:b/>
          <w:bCs/>
          <w:lang w:val="es-ES_tradnl" w:eastAsia="es-ES"/>
        </w:rPr>
        <w:t>EL PROTOCOLO</w:t>
      </w:r>
      <w:r w:rsidR="004F1869" w:rsidRPr="00446DA2">
        <w:rPr>
          <w:rFonts w:ascii="Montserrat" w:eastAsia="Calibri" w:hAnsi="Montserrat" w:cs="Times New Roman"/>
          <w:bCs/>
          <w:lang w:val="es-ES_tradnl" w:eastAsia="es-ES"/>
        </w:rPr>
        <w:t>”.</w:t>
      </w:r>
    </w:p>
    <w:p w14:paraId="5CD103A4" w14:textId="77777777" w:rsidR="001756B8" w:rsidRPr="00446DA2" w:rsidRDefault="001756B8" w:rsidP="00693972">
      <w:pPr>
        <w:pStyle w:val="Prrafodelista"/>
        <w:spacing w:line="240" w:lineRule="auto"/>
        <w:ind w:left="709"/>
        <w:jc w:val="both"/>
        <w:rPr>
          <w:rFonts w:ascii="Montserrat" w:eastAsia="Calibri" w:hAnsi="Montserrat" w:cs="Times New Roman"/>
          <w:bCs/>
          <w:lang w:val="es-ES_tradnl" w:eastAsia="es-ES"/>
        </w:rPr>
      </w:pPr>
    </w:p>
    <w:p w14:paraId="438CC668" w14:textId="1A9668D1" w:rsidR="001756B8" w:rsidRPr="00674D1C" w:rsidRDefault="001756B8" w:rsidP="00C5741A">
      <w:pPr>
        <w:pStyle w:val="Prrafodelista"/>
        <w:numPr>
          <w:ilvl w:val="3"/>
          <w:numId w:val="2"/>
        </w:numPr>
        <w:spacing w:line="240" w:lineRule="auto"/>
        <w:ind w:left="709"/>
        <w:jc w:val="both"/>
        <w:rPr>
          <w:rFonts w:ascii="Montserrat" w:eastAsia="Calibri" w:hAnsi="Montserrat" w:cs="Times New Roman"/>
          <w:bCs/>
          <w:lang w:val="es-ES_tradnl" w:eastAsia="es-ES"/>
        </w:rPr>
      </w:pPr>
      <w:r w:rsidRPr="00215BDF">
        <w:rPr>
          <w:rFonts w:ascii="Montserrat" w:eastAsia="Calibri" w:hAnsi="Montserrat" w:cs="Times New Roman"/>
          <w:b/>
          <w:bCs/>
          <w:lang w:val="es-ES_tradnl" w:eastAsia="es-ES"/>
        </w:rPr>
        <w:t>“Organización de investigación por contrato (CRO/OIC)”</w:t>
      </w:r>
      <w:r w:rsidRPr="00446DA2">
        <w:rPr>
          <w:rFonts w:ascii="Montserrat" w:eastAsia="Calibri" w:hAnsi="Montserrat" w:cs="Times New Roman"/>
          <w:bCs/>
          <w:lang w:val="es-ES_tradnl" w:eastAsia="es-ES"/>
        </w:rPr>
        <w:t xml:space="preserve">, se refiere a </w:t>
      </w:r>
      <w:r w:rsidRPr="00215BDF">
        <w:rPr>
          <w:rFonts w:ascii="Montserrat" w:eastAsia="Calibri" w:hAnsi="Montserrat" w:cs="Times New Roman"/>
          <w:b/>
          <w:bCs/>
          <w:lang w:val="es-ES_tradnl" w:eastAsia="es-ES"/>
        </w:rPr>
        <w:t xml:space="preserve">“Avant </w:t>
      </w:r>
      <w:proofErr w:type="spellStart"/>
      <w:r w:rsidRPr="00215BDF">
        <w:rPr>
          <w:rFonts w:ascii="Montserrat" w:eastAsia="Calibri" w:hAnsi="Montserrat" w:cs="Times New Roman"/>
          <w:b/>
          <w:bCs/>
          <w:lang w:val="es-ES_tradnl" w:eastAsia="es-ES"/>
        </w:rPr>
        <w:t>Santé</w:t>
      </w:r>
      <w:proofErr w:type="spellEnd"/>
      <w:r w:rsidRPr="00215BDF">
        <w:rPr>
          <w:rFonts w:ascii="Montserrat" w:eastAsia="Calibri" w:hAnsi="Montserrat" w:cs="Times New Roman"/>
          <w:b/>
          <w:bCs/>
          <w:lang w:val="es-ES_tradnl" w:eastAsia="es-ES"/>
        </w:rPr>
        <w:t>”</w:t>
      </w:r>
      <w:r w:rsidRPr="00446DA2">
        <w:rPr>
          <w:rFonts w:ascii="Montserrat" w:eastAsia="Calibri" w:hAnsi="Montserrat" w:cs="Times New Roman"/>
          <w:bCs/>
          <w:lang w:val="es-ES_tradnl" w:eastAsia="es-ES"/>
        </w:rPr>
        <w:t xml:space="preserve">, persona contratada por “Inventiva, S.A.”, a la cual se le </w:t>
      </w:r>
      <w:r w:rsidRPr="00674D1C">
        <w:rPr>
          <w:rFonts w:ascii="Montserrat" w:eastAsia="Calibri" w:hAnsi="Montserrat" w:cs="Times New Roman"/>
          <w:bCs/>
          <w:lang w:val="es-ES_tradnl" w:eastAsia="es-ES"/>
        </w:rPr>
        <w:t>transfiere mediante un contrato, una o más de las actividades respecto a las investigaciones en salud que se patrocina en el país. La responsabilidad de todas las actividades permanece con el patrocinador</w:t>
      </w:r>
      <w:r w:rsidR="00215BDF" w:rsidRPr="00674D1C">
        <w:rPr>
          <w:rFonts w:ascii="Montserrat" w:eastAsia="Calibri" w:hAnsi="Montserrat" w:cs="Times New Roman"/>
          <w:bCs/>
          <w:lang w:val="es-ES_tradnl" w:eastAsia="es-ES"/>
        </w:rPr>
        <w:t xml:space="preserve">. Quien contrato a </w:t>
      </w:r>
      <w:r w:rsidR="00215BDF" w:rsidRPr="00674D1C">
        <w:rPr>
          <w:rFonts w:ascii="Montserrat" w:eastAsia="Calibri" w:hAnsi="Montserrat" w:cs="Times New Roman"/>
          <w:b/>
          <w:bCs/>
          <w:lang w:val="es-ES_tradnl" w:eastAsia="es-ES"/>
        </w:rPr>
        <w:t>“ETCUARAE”</w:t>
      </w:r>
      <w:r w:rsidR="00215BDF" w:rsidRPr="00674D1C">
        <w:rPr>
          <w:rFonts w:ascii="Montserrat" w:eastAsia="Calibri" w:hAnsi="Montserrat" w:cs="Times New Roman"/>
          <w:bCs/>
          <w:lang w:val="es-ES_tradnl" w:eastAsia="es-ES"/>
        </w:rPr>
        <w:t xml:space="preserve"> para fungir como </w:t>
      </w:r>
      <w:r w:rsidR="00215BDF" w:rsidRPr="00674D1C">
        <w:rPr>
          <w:rFonts w:ascii="Montserrat" w:eastAsia="Calibri" w:hAnsi="Montserrat" w:cs="Times New Roman"/>
          <w:b/>
          <w:bCs/>
          <w:lang w:val="es-ES_tradnl" w:eastAsia="es-ES"/>
        </w:rPr>
        <w:t>“SMO”</w:t>
      </w:r>
      <w:r w:rsidR="00215BDF" w:rsidRPr="00674D1C">
        <w:rPr>
          <w:rFonts w:ascii="Montserrat" w:eastAsia="Calibri" w:hAnsi="Montserrat" w:cs="Times New Roman"/>
          <w:bCs/>
          <w:lang w:val="es-ES_tradnl" w:eastAsia="es-ES"/>
        </w:rPr>
        <w:t xml:space="preserve"> del “proyecto”.</w:t>
      </w:r>
    </w:p>
    <w:p w14:paraId="0445420B" w14:textId="5C497BB2" w:rsidR="004155C5" w:rsidRPr="00674D1C" w:rsidRDefault="004155C5" w:rsidP="00C02111">
      <w:pPr>
        <w:numPr>
          <w:ilvl w:val="3"/>
          <w:numId w:val="2"/>
        </w:numPr>
        <w:tabs>
          <w:tab w:val="left" w:pos="5547"/>
        </w:tabs>
        <w:spacing w:line="240" w:lineRule="auto"/>
        <w:ind w:left="709"/>
        <w:contextualSpacing/>
        <w:jc w:val="both"/>
        <w:rPr>
          <w:rFonts w:ascii="Montserrat" w:eastAsia="Calibri" w:hAnsi="Montserrat" w:cs="Times New Roman"/>
          <w:bCs/>
          <w:lang w:val="es-ES_tradnl" w:eastAsia="es-ES"/>
        </w:rPr>
      </w:pPr>
      <w:r w:rsidRPr="00674D1C">
        <w:rPr>
          <w:rFonts w:ascii="Montserrat" w:eastAsia="Calibri" w:hAnsi="Montserrat" w:cs="Times New Roman"/>
          <w:b/>
          <w:lang w:val="es-ES_tradnl" w:eastAsia="es-ES"/>
        </w:rPr>
        <w:t>“Proyecto”</w:t>
      </w:r>
      <w:r w:rsidRPr="00674D1C">
        <w:rPr>
          <w:rFonts w:ascii="Montserrat" w:eastAsia="Calibri" w:hAnsi="Montserrat" w:cs="Times New Roman"/>
          <w:bCs/>
          <w:lang w:val="es-ES_tradnl" w:eastAsia="es-ES"/>
        </w:rPr>
        <w:t>, se refiere a</w:t>
      </w:r>
      <w:r w:rsidR="00C67E83" w:rsidRPr="00674D1C">
        <w:rPr>
          <w:rFonts w:ascii="Montserrat" w:eastAsia="Calibri" w:hAnsi="Montserrat" w:cs="Times New Roman"/>
          <w:bCs/>
          <w:lang w:val="es-ES_tradnl" w:eastAsia="es-ES"/>
        </w:rPr>
        <w:t xml:space="preserve">l </w:t>
      </w:r>
      <w:r w:rsidR="00032B4B" w:rsidRPr="00674D1C">
        <w:rPr>
          <w:rFonts w:ascii="Montserrat" w:eastAsia="Calibri" w:hAnsi="Montserrat" w:cs="Times New Roman"/>
          <w:bCs/>
          <w:lang w:val="es-ES_tradnl" w:eastAsia="es-ES"/>
        </w:rPr>
        <w:t>“</w:t>
      </w:r>
      <w:r w:rsidR="008505A0" w:rsidRPr="00674D1C">
        <w:rPr>
          <w:rFonts w:ascii="Montserrat" w:eastAsia="Calibri" w:hAnsi="Montserrat" w:cs="Times New Roman"/>
          <w:b/>
          <w:bCs/>
          <w:lang w:val="es-ES_tradnl" w:eastAsia="es-ES"/>
        </w:rPr>
        <w:t xml:space="preserve">Estudio multicéntrico de fase 3, aleatorizado, doble ciego y controlado con placebo, que evalúa la eficacia y </w:t>
      </w:r>
      <w:r w:rsidR="008505A0" w:rsidRPr="00674D1C">
        <w:rPr>
          <w:rFonts w:ascii="Montserrat" w:eastAsia="Calibri" w:hAnsi="Montserrat" w:cs="Times New Roman"/>
          <w:b/>
          <w:bCs/>
          <w:lang w:val="es-ES_tradnl" w:eastAsia="es-ES"/>
        </w:rPr>
        <w:lastRenderedPageBreak/>
        <w:t xml:space="preserve">seguridad a largo plazo del </w:t>
      </w:r>
      <w:proofErr w:type="spellStart"/>
      <w:r w:rsidR="008505A0" w:rsidRPr="00674D1C">
        <w:rPr>
          <w:rFonts w:ascii="Montserrat" w:eastAsia="Calibri" w:hAnsi="Montserrat" w:cs="Times New Roman"/>
          <w:b/>
          <w:bCs/>
          <w:lang w:val="es-ES_tradnl" w:eastAsia="es-ES"/>
        </w:rPr>
        <w:t>lanifibranor</w:t>
      </w:r>
      <w:proofErr w:type="spellEnd"/>
      <w:r w:rsidR="008505A0" w:rsidRPr="00674D1C">
        <w:rPr>
          <w:rFonts w:ascii="Times New Roman" w:eastAsia="Calibri" w:hAnsi="Times New Roman" w:cs="Times New Roman"/>
          <w:b/>
          <w:bCs/>
          <w:lang w:val="es-ES_tradnl" w:eastAsia="es-ES"/>
        </w:rPr>
        <w:t> </w:t>
      </w:r>
      <w:r w:rsidR="008505A0" w:rsidRPr="00674D1C">
        <w:rPr>
          <w:rFonts w:ascii="Montserrat" w:eastAsia="Calibri" w:hAnsi="Montserrat" w:cs="Times New Roman"/>
          <w:b/>
          <w:bCs/>
          <w:lang w:val="es-ES_tradnl" w:eastAsia="es-ES"/>
        </w:rPr>
        <w:t>en pacientes adultos con esteatohepatitis no alcoh</w:t>
      </w:r>
      <w:r w:rsidR="008505A0" w:rsidRPr="00674D1C">
        <w:rPr>
          <w:rFonts w:ascii="Montserrat" w:eastAsia="Calibri" w:hAnsi="Montserrat" w:cs="Montserrat"/>
          <w:b/>
          <w:bCs/>
          <w:lang w:val="es-ES_tradnl" w:eastAsia="es-ES"/>
        </w:rPr>
        <w:t>ó</w:t>
      </w:r>
      <w:r w:rsidR="008505A0" w:rsidRPr="00674D1C">
        <w:rPr>
          <w:rFonts w:ascii="Montserrat" w:eastAsia="Calibri" w:hAnsi="Montserrat" w:cs="Times New Roman"/>
          <w:b/>
          <w:bCs/>
          <w:lang w:val="es-ES_tradnl" w:eastAsia="es-ES"/>
        </w:rPr>
        <w:t>lica no cirr</w:t>
      </w:r>
      <w:r w:rsidR="008505A0" w:rsidRPr="00674D1C">
        <w:rPr>
          <w:rFonts w:ascii="Montserrat" w:eastAsia="Calibri" w:hAnsi="Montserrat" w:cs="Montserrat"/>
          <w:b/>
          <w:bCs/>
          <w:lang w:val="es-ES_tradnl" w:eastAsia="es-ES"/>
        </w:rPr>
        <w:t>ó</w:t>
      </w:r>
      <w:r w:rsidR="008505A0" w:rsidRPr="00674D1C">
        <w:rPr>
          <w:rFonts w:ascii="Montserrat" w:eastAsia="Calibri" w:hAnsi="Montserrat" w:cs="Times New Roman"/>
          <w:b/>
          <w:bCs/>
          <w:lang w:val="es-ES_tradnl" w:eastAsia="es-ES"/>
        </w:rPr>
        <w:t>tica (NASH) y fibrosis 2 (F2)/fibrosis 3 (F3) en fase de fibrosis hepática”</w:t>
      </w:r>
      <w:r w:rsidR="008505A0" w:rsidRPr="00674D1C">
        <w:rPr>
          <w:rFonts w:ascii="Montserrat" w:eastAsia="Calibri" w:hAnsi="Montserrat" w:cs="Times New Roman"/>
          <w:bCs/>
          <w:lang w:val="es-ES_tradnl" w:eastAsia="es-ES"/>
        </w:rPr>
        <w:t xml:space="preserve">. </w:t>
      </w:r>
    </w:p>
    <w:p w14:paraId="4A97ED74" w14:textId="3A19BD1C" w:rsidR="004155C5" w:rsidRPr="00674D1C" w:rsidRDefault="004155C5" w:rsidP="00C02111">
      <w:pPr>
        <w:tabs>
          <w:tab w:val="left" w:pos="5547"/>
        </w:tabs>
        <w:spacing w:line="240" w:lineRule="auto"/>
        <w:ind w:left="349"/>
        <w:contextualSpacing/>
        <w:jc w:val="both"/>
        <w:rPr>
          <w:rFonts w:ascii="Montserrat" w:eastAsia="Calibri" w:hAnsi="Montserrat" w:cs="Times New Roman"/>
          <w:bCs/>
          <w:strike/>
          <w:color w:val="FF0000"/>
          <w:lang w:val="es-ES_tradnl" w:eastAsia="es-ES"/>
        </w:rPr>
      </w:pPr>
    </w:p>
    <w:p w14:paraId="3DB6214C" w14:textId="46CB6793" w:rsidR="004F1869" w:rsidRPr="00674D1C" w:rsidRDefault="009144D5" w:rsidP="00C02111">
      <w:pPr>
        <w:numPr>
          <w:ilvl w:val="3"/>
          <w:numId w:val="2"/>
        </w:numPr>
        <w:tabs>
          <w:tab w:val="left" w:pos="851"/>
          <w:tab w:val="left" w:pos="5547"/>
        </w:tabs>
        <w:spacing w:after="0" w:line="240" w:lineRule="auto"/>
        <w:ind w:left="709" w:hanging="425"/>
        <w:contextualSpacing/>
        <w:jc w:val="both"/>
        <w:rPr>
          <w:rFonts w:ascii="Montserrat" w:hAnsi="Montserrat" w:cs="Times New Roman"/>
          <w:lang w:val="es-ES_tradnl"/>
        </w:rPr>
      </w:pPr>
      <w:r w:rsidRPr="00674D1C">
        <w:rPr>
          <w:rFonts w:ascii="Montserrat" w:hAnsi="Montserrat" w:cs="Times New Roman"/>
          <w:b/>
          <w:lang w:val="es-ES_tradnl"/>
        </w:rPr>
        <w:t>“Recursos”</w:t>
      </w:r>
      <w:r w:rsidRPr="00674D1C">
        <w:rPr>
          <w:rFonts w:ascii="Montserrat" w:hAnsi="Montserrat" w:cs="Times New Roman"/>
          <w:lang w:val="es-ES_tradnl"/>
        </w:rPr>
        <w:t>, s</w:t>
      </w:r>
      <w:r w:rsidR="004F1869" w:rsidRPr="00674D1C">
        <w:rPr>
          <w:rFonts w:ascii="Montserrat" w:hAnsi="Montserrat" w:cs="Times New Roman"/>
          <w:lang w:val="es-ES_tradnl"/>
        </w:rPr>
        <w:t xml:space="preserve">erán las aportaciones que entregará </w:t>
      </w:r>
      <w:r w:rsidR="004F1869" w:rsidRPr="00674D1C">
        <w:rPr>
          <w:rFonts w:ascii="Montserrat" w:hAnsi="Montserrat" w:cs="Times New Roman"/>
          <w:b/>
          <w:lang w:val="es-ES_tradnl"/>
        </w:rPr>
        <w:t>“</w:t>
      </w:r>
      <w:r w:rsidRPr="00674D1C">
        <w:rPr>
          <w:rFonts w:ascii="Montserrat" w:hAnsi="Montserrat" w:cs="Times New Roman"/>
          <w:b/>
          <w:lang w:val="es-ES_tradnl"/>
        </w:rPr>
        <w:t>ETCURAE</w:t>
      </w:r>
      <w:r w:rsidR="004F1869" w:rsidRPr="00674D1C">
        <w:rPr>
          <w:rFonts w:ascii="Montserrat" w:hAnsi="Montserrat" w:cs="Times New Roman"/>
          <w:b/>
          <w:lang w:val="es-ES_tradnl"/>
        </w:rPr>
        <w:t>”</w:t>
      </w:r>
      <w:r w:rsidR="004F1869" w:rsidRPr="00674D1C">
        <w:rPr>
          <w:rFonts w:ascii="Montserrat" w:hAnsi="Montserrat" w:cs="Times New Roman"/>
          <w:lang w:val="es-ES_tradnl"/>
        </w:rPr>
        <w:t xml:space="preserve"> </w:t>
      </w:r>
      <w:r w:rsidRPr="00674D1C">
        <w:rPr>
          <w:rFonts w:ascii="Montserrat" w:hAnsi="Montserrat" w:cs="Times New Roman"/>
          <w:lang w:val="es-ES_tradnl"/>
        </w:rPr>
        <w:t xml:space="preserve">a nombre y cuenta de </w:t>
      </w:r>
      <w:r w:rsidRPr="00674D1C">
        <w:rPr>
          <w:rFonts w:ascii="Montserrat" w:hAnsi="Montserrat" w:cs="Times New Roman"/>
          <w:b/>
          <w:lang w:val="es-ES_tradnl"/>
        </w:rPr>
        <w:t>“EL PATROCINADOR”</w:t>
      </w:r>
      <w:r w:rsidRPr="00674D1C">
        <w:rPr>
          <w:rFonts w:ascii="Montserrat" w:hAnsi="Montserrat" w:cs="Times New Roman"/>
          <w:lang w:val="es-ES_tradnl"/>
        </w:rPr>
        <w:t xml:space="preserve"> a </w:t>
      </w:r>
      <w:r w:rsidR="004F1869" w:rsidRPr="00674D1C">
        <w:rPr>
          <w:rFonts w:ascii="Montserrat" w:hAnsi="Montserrat" w:cs="Times New Roman"/>
          <w:b/>
          <w:lang w:val="es-ES_tradnl"/>
        </w:rPr>
        <w:t>“EL INSTITUTO”</w:t>
      </w:r>
      <w:r w:rsidR="004F1869" w:rsidRPr="00674D1C">
        <w:rPr>
          <w:rFonts w:ascii="Montserrat" w:hAnsi="Montserrat" w:cs="Times New Roman"/>
          <w:lang w:val="es-ES_tradnl"/>
        </w:rPr>
        <w:t xml:space="preserve"> para la realización de</w:t>
      </w:r>
      <w:r w:rsidRPr="00674D1C">
        <w:rPr>
          <w:rFonts w:ascii="Montserrat" w:hAnsi="Montserrat" w:cs="Times New Roman"/>
          <w:lang w:val="es-ES_tradnl"/>
        </w:rPr>
        <w:t xml:space="preserve">l </w:t>
      </w:r>
      <w:r w:rsidR="004F1869" w:rsidRPr="00674D1C">
        <w:rPr>
          <w:rFonts w:ascii="Montserrat" w:hAnsi="Montserrat" w:cs="Times New Roman"/>
          <w:b/>
          <w:lang w:val="es-ES_tradnl"/>
        </w:rPr>
        <w:t>“</w:t>
      </w:r>
      <w:r w:rsidRPr="00674D1C">
        <w:rPr>
          <w:rFonts w:ascii="Montserrat" w:hAnsi="Montserrat" w:cs="Times New Roman"/>
          <w:b/>
          <w:lang w:val="es-ES_tradnl"/>
        </w:rPr>
        <w:t>Proyecto</w:t>
      </w:r>
      <w:r w:rsidR="004F1869" w:rsidRPr="00674D1C">
        <w:rPr>
          <w:rFonts w:ascii="Montserrat" w:hAnsi="Montserrat" w:cs="Times New Roman"/>
          <w:b/>
          <w:lang w:val="es-ES_tradnl"/>
        </w:rPr>
        <w:t>”</w:t>
      </w:r>
      <w:r w:rsidR="004F1869" w:rsidRPr="00674D1C">
        <w:rPr>
          <w:rFonts w:ascii="Montserrat" w:hAnsi="Montserrat" w:cs="Times New Roman"/>
          <w:lang w:val="es-ES_tradnl"/>
        </w:rPr>
        <w:t xml:space="preserve">, los cuales se consideran fondos externos y no del patrimonio de </w:t>
      </w:r>
      <w:r w:rsidR="004F1869" w:rsidRPr="00674D1C">
        <w:rPr>
          <w:rFonts w:ascii="Montserrat" w:hAnsi="Montserrat" w:cs="Times New Roman"/>
          <w:b/>
          <w:lang w:val="es-ES_tradnl"/>
        </w:rPr>
        <w:t>“EL INSTITUTO”,</w:t>
      </w:r>
      <w:r w:rsidR="004F1869" w:rsidRPr="00674D1C">
        <w:rPr>
          <w:rFonts w:ascii="Montserrat" w:hAnsi="Montserrat" w:cs="Times New Roman"/>
          <w:lang w:val="es-ES_tradnl"/>
        </w:rPr>
        <w:t xml:space="preserve"> mismos que no son gravables y por lo mismo no constituyen base para el pago del Impuesto al Valor Agregado, en términos del artículo 15, fracción XV de la Ley del Impuesto al Valor Agregado.</w:t>
      </w:r>
    </w:p>
    <w:p w14:paraId="0F2842B2" w14:textId="77777777" w:rsidR="004F1869" w:rsidRPr="00674D1C" w:rsidRDefault="004F1869" w:rsidP="00C5741A">
      <w:pPr>
        <w:pStyle w:val="Prrafodelista"/>
        <w:tabs>
          <w:tab w:val="left" w:pos="851"/>
        </w:tabs>
        <w:spacing w:after="0" w:line="240" w:lineRule="auto"/>
        <w:ind w:left="709" w:hanging="425"/>
        <w:jc w:val="both"/>
        <w:rPr>
          <w:rFonts w:ascii="Montserrat" w:hAnsi="Montserrat" w:cs="Times New Roman"/>
          <w:lang w:val="es-ES_tradnl"/>
        </w:rPr>
      </w:pPr>
    </w:p>
    <w:p w14:paraId="42606D04" w14:textId="596401BB" w:rsidR="004F1869" w:rsidRPr="00674D1C" w:rsidRDefault="009144D5" w:rsidP="00C5741A">
      <w:pPr>
        <w:pStyle w:val="Prrafodelista"/>
        <w:numPr>
          <w:ilvl w:val="3"/>
          <w:numId w:val="2"/>
        </w:numPr>
        <w:tabs>
          <w:tab w:val="left" w:pos="851"/>
        </w:tabs>
        <w:spacing w:after="0" w:line="240" w:lineRule="auto"/>
        <w:ind w:left="709" w:hanging="425"/>
        <w:jc w:val="both"/>
        <w:rPr>
          <w:rFonts w:ascii="Montserrat" w:hAnsi="Montserrat" w:cs="Times New Roman"/>
          <w:lang w:val="es-ES_tradnl"/>
        </w:rPr>
      </w:pPr>
      <w:r w:rsidRPr="00674D1C">
        <w:rPr>
          <w:rFonts w:ascii="Montserrat" w:hAnsi="Montserrat" w:cs="Times New Roman"/>
          <w:b/>
          <w:lang w:val="es-ES_tradnl"/>
        </w:rPr>
        <w:t>“Consentimiento informado de los participante”</w:t>
      </w:r>
      <w:r w:rsidR="004F1869" w:rsidRPr="00674D1C">
        <w:rPr>
          <w:rFonts w:ascii="Montserrat" w:hAnsi="Montserrat" w:cs="Times New Roman"/>
          <w:b/>
          <w:lang w:val="es-ES_tradnl"/>
        </w:rPr>
        <w:t xml:space="preserve"> </w:t>
      </w:r>
      <w:r w:rsidR="004F1869" w:rsidRPr="00674D1C">
        <w:rPr>
          <w:rFonts w:ascii="Montserrat" w:hAnsi="Montserrat" w:cs="Times New Roman"/>
          <w:lang w:val="es-ES_tradnl"/>
        </w:rPr>
        <w:t xml:space="preserve">Será el consentimiento por escrito de los participantes en </w:t>
      </w:r>
      <w:r w:rsidR="004F1869" w:rsidRPr="00674D1C">
        <w:rPr>
          <w:rFonts w:ascii="Montserrat" w:hAnsi="Montserrat" w:cs="Times New Roman"/>
          <w:b/>
          <w:lang w:val="es-ES_tradnl"/>
        </w:rPr>
        <w:t>“EL PROTOCOLO”</w:t>
      </w:r>
      <w:r w:rsidR="004F1869" w:rsidRPr="00674D1C">
        <w:rPr>
          <w:rFonts w:ascii="Montserrat" w:hAnsi="Montserrat" w:cs="Times New Roman"/>
          <w:lang w:val="es-ES_tradnl"/>
        </w:rPr>
        <w:t xml:space="preserve">, que deberá obtener </w:t>
      </w:r>
      <w:r w:rsidR="004F1869" w:rsidRPr="00674D1C">
        <w:rPr>
          <w:rFonts w:ascii="Montserrat" w:hAnsi="Montserrat" w:cs="Times New Roman"/>
          <w:b/>
          <w:lang w:val="es-ES_tradnl"/>
        </w:rPr>
        <w:t>“EL INVESTIGADOR”</w:t>
      </w:r>
      <w:r w:rsidR="004F1869" w:rsidRPr="00674D1C">
        <w:rPr>
          <w:rFonts w:ascii="Montserrat" w:hAnsi="Montserrat" w:cs="Times New Roman"/>
          <w:lang w:val="es-ES_tradnl"/>
        </w:rPr>
        <w:t xml:space="preserve"> o la persona que designe </w:t>
      </w:r>
      <w:r w:rsidR="004F1869" w:rsidRPr="00674D1C">
        <w:rPr>
          <w:rFonts w:ascii="Montserrat" w:hAnsi="Montserrat" w:cs="Times New Roman"/>
          <w:b/>
          <w:lang w:val="es-ES_tradnl"/>
        </w:rPr>
        <w:t>“EL INSTITUTO”</w:t>
      </w:r>
      <w:r w:rsidR="004F1869" w:rsidRPr="00674D1C">
        <w:rPr>
          <w:rFonts w:ascii="Montserrat" w:hAnsi="Montserrat" w:cs="Times New Roman"/>
          <w:lang w:val="es-ES_tradnl"/>
        </w:rPr>
        <w:t xml:space="preserve"> para tal efecto, conforme a la Norma Oficial Mexicana NOM-004-SSA3-2012, al Expediente Clínico y a los Principios Éticos convenidos en la</w:t>
      </w:r>
      <w:r w:rsidR="004F1869" w:rsidRPr="00674D1C">
        <w:rPr>
          <w:rFonts w:ascii="Montserrat" w:eastAsia="Cambria" w:hAnsi="Montserrat" w:cs="Times New Roman"/>
          <w:lang w:val="es-ES_tradnl"/>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0842FBE3" w14:textId="77777777" w:rsidR="004F1869" w:rsidRPr="00674D1C" w:rsidRDefault="004F1869" w:rsidP="00C5741A">
      <w:pPr>
        <w:pStyle w:val="Prrafodelista"/>
        <w:tabs>
          <w:tab w:val="left" w:pos="851"/>
        </w:tabs>
        <w:spacing w:after="0" w:line="240" w:lineRule="auto"/>
        <w:ind w:left="709" w:hanging="425"/>
        <w:jc w:val="both"/>
        <w:rPr>
          <w:rFonts w:ascii="Montserrat" w:hAnsi="Montserrat" w:cs="Times New Roman"/>
          <w:b/>
          <w:lang w:val="es-ES_tradnl"/>
        </w:rPr>
      </w:pPr>
    </w:p>
    <w:p w14:paraId="349F74A9" w14:textId="29A1F894" w:rsidR="004F1869" w:rsidRPr="00674D1C" w:rsidRDefault="009144D5" w:rsidP="00C5741A">
      <w:pPr>
        <w:pStyle w:val="Prrafodelista"/>
        <w:numPr>
          <w:ilvl w:val="3"/>
          <w:numId w:val="2"/>
        </w:numPr>
        <w:tabs>
          <w:tab w:val="left" w:pos="851"/>
        </w:tabs>
        <w:spacing w:after="0" w:line="240" w:lineRule="auto"/>
        <w:ind w:left="709" w:hanging="425"/>
        <w:jc w:val="both"/>
        <w:rPr>
          <w:rFonts w:ascii="Montserrat" w:hAnsi="Montserrat" w:cs="Times New Roman"/>
          <w:lang w:val="es-ES_tradnl"/>
        </w:rPr>
      </w:pPr>
      <w:r w:rsidRPr="00674D1C">
        <w:rPr>
          <w:rFonts w:ascii="Montserrat" w:hAnsi="Montserrat" w:cs="Times New Roman"/>
          <w:b/>
          <w:lang w:val="es-ES_tradnl"/>
        </w:rPr>
        <w:t>“Comités De Investigación”</w:t>
      </w:r>
      <w:r w:rsidRPr="00674D1C">
        <w:rPr>
          <w:rFonts w:ascii="Montserrat" w:hAnsi="Montserrat" w:cs="Times New Roman"/>
          <w:lang w:val="es-ES_tradnl"/>
        </w:rPr>
        <w:t>, s</w:t>
      </w:r>
      <w:r w:rsidR="004F1869" w:rsidRPr="00674D1C">
        <w:rPr>
          <w:rFonts w:ascii="Montserrat" w:hAnsi="Montserrat" w:cs="Times New Roman"/>
          <w:lang w:val="es-ES_tradnl"/>
        </w:rPr>
        <w:t xml:space="preserve">on los encargados de aprobar y supervisar </w:t>
      </w:r>
      <w:r w:rsidR="004F1869" w:rsidRPr="00674D1C">
        <w:rPr>
          <w:rFonts w:ascii="Montserrat" w:hAnsi="Montserrat" w:cs="Times New Roman"/>
          <w:b/>
          <w:lang w:val="es-ES_tradnl"/>
        </w:rPr>
        <w:t>“EL PROTOCOLO”,</w:t>
      </w:r>
      <w:r w:rsidR="004F1869" w:rsidRPr="00674D1C">
        <w:rPr>
          <w:rFonts w:ascii="Montserrat" w:hAnsi="Montserrat" w:cs="Times New Roman"/>
          <w:lang w:val="es-ES_tradnl"/>
        </w:rPr>
        <w:t xml:space="preserve"> conforme a las Guías de la Conferencia Internacional de Armonización (ICH) de la Buena Práctica de Investigación Clínica y a lo dispuesto en la Ley General de Salud en materia de Investigación Clínica.</w:t>
      </w:r>
    </w:p>
    <w:p w14:paraId="644B471E" w14:textId="77777777" w:rsidR="004F1869" w:rsidRPr="00674D1C" w:rsidRDefault="004F1869" w:rsidP="00C5741A">
      <w:pPr>
        <w:pStyle w:val="Prrafodelista"/>
        <w:tabs>
          <w:tab w:val="left" w:pos="851"/>
        </w:tabs>
        <w:spacing w:after="0" w:line="240" w:lineRule="auto"/>
        <w:ind w:left="709" w:hanging="425"/>
        <w:jc w:val="both"/>
        <w:rPr>
          <w:rFonts w:ascii="Montserrat" w:hAnsi="Montserrat" w:cs="Times New Roman"/>
          <w:lang w:val="es-ES_tradnl"/>
        </w:rPr>
      </w:pPr>
    </w:p>
    <w:p w14:paraId="36F42DEE" w14:textId="0DA16583" w:rsidR="004F1869" w:rsidRPr="00674D1C" w:rsidRDefault="009144D5" w:rsidP="00C5741A">
      <w:pPr>
        <w:pStyle w:val="Prrafodelista"/>
        <w:numPr>
          <w:ilvl w:val="3"/>
          <w:numId w:val="2"/>
        </w:numPr>
        <w:tabs>
          <w:tab w:val="left" w:pos="851"/>
        </w:tabs>
        <w:spacing w:after="0" w:line="240" w:lineRule="auto"/>
        <w:ind w:left="709" w:hanging="425"/>
        <w:jc w:val="both"/>
        <w:rPr>
          <w:rFonts w:ascii="Montserrat" w:hAnsi="Montserrat" w:cs="Times New Roman"/>
          <w:b/>
          <w:lang w:val="es-ES_tradnl"/>
        </w:rPr>
      </w:pPr>
      <w:r w:rsidRPr="00674D1C">
        <w:rPr>
          <w:rFonts w:ascii="Montserrat" w:hAnsi="Montserrat" w:cs="Times New Roman"/>
          <w:b/>
          <w:lang w:val="es-ES_tradnl"/>
        </w:rPr>
        <w:t>“Medicamentos y Suministros”,</w:t>
      </w:r>
      <w:r w:rsidR="004F1869" w:rsidRPr="00674D1C">
        <w:rPr>
          <w:rFonts w:ascii="Montserrat" w:hAnsi="Montserrat" w:cs="Times New Roman"/>
          <w:b/>
          <w:lang w:val="es-ES_tradnl"/>
        </w:rPr>
        <w:t xml:space="preserve"> </w:t>
      </w:r>
      <w:r w:rsidRPr="00674D1C">
        <w:rPr>
          <w:rFonts w:ascii="Montserrat" w:hAnsi="Montserrat" w:cs="Times New Roman"/>
          <w:b/>
          <w:lang w:val="es-ES_tradnl"/>
        </w:rPr>
        <w:t>s</w:t>
      </w:r>
      <w:r w:rsidR="004F1869" w:rsidRPr="00674D1C">
        <w:rPr>
          <w:rFonts w:ascii="Montserrat" w:hAnsi="Montserrat" w:cs="Times New Roman"/>
          <w:lang w:val="es-ES_tradnl"/>
        </w:rPr>
        <w:t xml:space="preserve">erán los fármacos, materiales y equipos que se requieran para desarrollar </w:t>
      </w:r>
      <w:r w:rsidR="004F1869" w:rsidRPr="00674D1C">
        <w:rPr>
          <w:rFonts w:ascii="Montserrat" w:hAnsi="Montserrat" w:cs="Times New Roman"/>
          <w:b/>
          <w:lang w:val="es-ES_tradnl"/>
        </w:rPr>
        <w:t>“EL PROTOCOLO”</w:t>
      </w:r>
      <w:r w:rsidR="004F1869" w:rsidRPr="00674D1C">
        <w:rPr>
          <w:rFonts w:ascii="Montserrat" w:hAnsi="Montserrat" w:cs="Times New Roman"/>
          <w:lang w:val="es-ES_tradnl"/>
        </w:rPr>
        <w:t xml:space="preserve">, los cuales, serán proporcionados por </w:t>
      </w:r>
      <w:r w:rsidR="004F1869" w:rsidRPr="00674D1C">
        <w:rPr>
          <w:rFonts w:ascii="Montserrat" w:hAnsi="Montserrat" w:cs="Times New Roman"/>
          <w:b/>
          <w:lang w:val="es-ES_tradnl"/>
        </w:rPr>
        <w:t>“EL PATROCINADOR”</w:t>
      </w:r>
      <w:r w:rsidR="004F1869" w:rsidRPr="00674D1C">
        <w:rPr>
          <w:rFonts w:ascii="Montserrat" w:hAnsi="Montserrat" w:cs="Times New Roman"/>
          <w:lang w:val="es-ES_tradnl"/>
        </w:rPr>
        <w:t xml:space="preserve">, conforme a los límites y pautas establecidas en </w:t>
      </w:r>
      <w:r w:rsidR="004F1869" w:rsidRPr="00674D1C">
        <w:rPr>
          <w:rFonts w:ascii="Montserrat" w:hAnsi="Montserrat" w:cs="Times New Roman"/>
          <w:b/>
          <w:lang w:val="es-ES_tradnl"/>
        </w:rPr>
        <w:t>“EL PROTOCOLO”.</w:t>
      </w:r>
    </w:p>
    <w:p w14:paraId="712FA09D" w14:textId="77777777" w:rsidR="004F1869" w:rsidRPr="00674D1C" w:rsidRDefault="004F1869" w:rsidP="00C5741A">
      <w:pPr>
        <w:pStyle w:val="Prrafodelista"/>
        <w:tabs>
          <w:tab w:val="left" w:pos="851"/>
        </w:tabs>
        <w:spacing w:after="0" w:line="240" w:lineRule="auto"/>
        <w:ind w:left="709" w:hanging="425"/>
        <w:jc w:val="both"/>
        <w:rPr>
          <w:rFonts w:ascii="Montserrat" w:hAnsi="Montserrat" w:cs="Times New Roman"/>
          <w:lang w:val="es-ES_tradnl"/>
        </w:rPr>
      </w:pPr>
    </w:p>
    <w:p w14:paraId="4B31A331" w14:textId="6F43731D" w:rsidR="004F1869" w:rsidRPr="00674D1C" w:rsidRDefault="009144D5" w:rsidP="00C5741A">
      <w:pPr>
        <w:pStyle w:val="Prrafodelista"/>
        <w:numPr>
          <w:ilvl w:val="3"/>
          <w:numId w:val="2"/>
        </w:numPr>
        <w:tabs>
          <w:tab w:val="left" w:pos="851"/>
        </w:tabs>
        <w:spacing w:after="0" w:line="240" w:lineRule="auto"/>
        <w:ind w:left="709" w:hanging="425"/>
        <w:jc w:val="both"/>
        <w:rPr>
          <w:rFonts w:ascii="Montserrat" w:hAnsi="Montserrat" w:cs="Times New Roman"/>
          <w:lang w:val="es-ES_tradnl"/>
        </w:rPr>
      </w:pPr>
      <w:r w:rsidRPr="00674D1C">
        <w:rPr>
          <w:rFonts w:ascii="Montserrat" w:hAnsi="Montserrat" w:cs="Times New Roman"/>
          <w:b/>
          <w:lang w:val="es-ES_tradnl"/>
        </w:rPr>
        <w:t xml:space="preserve">“Investigación Biomédica”, </w:t>
      </w:r>
      <w:r w:rsidRPr="00674D1C">
        <w:rPr>
          <w:rFonts w:ascii="Montserrat" w:hAnsi="Montserrat" w:cs="Times New Roman"/>
          <w:lang w:val="es-ES_tradnl"/>
        </w:rPr>
        <w:t>a</w:t>
      </w:r>
      <w:r w:rsidR="004F1869" w:rsidRPr="00674D1C">
        <w:rPr>
          <w:rFonts w:ascii="Montserrat" w:hAnsi="Montserrat" w:cs="Times New Roman"/>
          <w:lang w:val="es-ES_tradnl"/>
        </w:rPr>
        <w:t>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4A4E67E4" w14:textId="77777777" w:rsidR="004F1869" w:rsidRPr="00674D1C" w:rsidRDefault="004F1869" w:rsidP="00C5741A">
      <w:pPr>
        <w:pStyle w:val="Prrafodelista"/>
        <w:tabs>
          <w:tab w:val="left" w:pos="851"/>
        </w:tabs>
        <w:spacing w:after="0" w:line="240" w:lineRule="auto"/>
        <w:ind w:left="709" w:hanging="425"/>
        <w:jc w:val="both"/>
        <w:rPr>
          <w:rFonts w:ascii="Montserrat" w:hAnsi="Montserrat" w:cs="Times New Roman"/>
          <w:lang w:val="es-ES_tradnl"/>
        </w:rPr>
      </w:pPr>
    </w:p>
    <w:p w14:paraId="3CF46E8B" w14:textId="4312C611" w:rsidR="004F1869" w:rsidRPr="00674D1C" w:rsidRDefault="009144D5" w:rsidP="00C5741A">
      <w:pPr>
        <w:pStyle w:val="Prrafodelista"/>
        <w:numPr>
          <w:ilvl w:val="3"/>
          <w:numId w:val="2"/>
        </w:numPr>
        <w:tabs>
          <w:tab w:val="left" w:pos="851"/>
        </w:tabs>
        <w:spacing w:after="0" w:line="240" w:lineRule="auto"/>
        <w:ind w:left="709" w:hanging="425"/>
        <w:jc w:val="both"/>
        <w:rPr>
          <w:rFonts w:ascii="Montserrat" w:hAnsi="Montserrat" w:cs="Times New Roman"/>
          <w:lang w:val="es-ES_tradnl"/>
        </w:rPr>
      </w:pPr>
      <w:r w:rsidRPr="00674D1C">
        <w:rPr>
          <w:rFonts w:ascii="Montserrat" w:hAnsi="Montserrat" w:cs="Times New Roman"/>
          <w:b/>
          <w:lang w:val="es-ES_tradnl"/>
        </w:rPr>
        <w:lastRenderedPageBreak/>
        <w:t>“</w:t>
      </w:r>
      <w:r w:rsidR="004F1869" w:rsidRPr="00674D1C">
        <w:rPr>
          <w:rFonts w:ascii="Montserrat" w:hAnsi="Montserrat" w:cs="Times New Roman"/>
          <w:b/>
          <w:lang w:val="es-ES_tradnl"/>
        </w:rPr>
        <w:t>I</w:t>
      </w:r>
      <w:r w:rsidRPr="00674D1C">
        <w:rPr>
          <w:rFonts w:ascii="Montserrat" w:hAnsi="Montserrat" w:cs="Times New Roman"/>
          <w:b/>
          <w:lang w:val="es-ES_tradnl"/>
        </w:rPr>
        <w:t xml:space="preserve">nvestigación para la salud”, </w:t>
      </w:r>
      <w:r w:rsidRPr="00674D1C">
        <w:rPr>
          <w:rFonts w:ascii="Montserrat" w:hAnsi="Montserrat" w:cs="Times New Roman"/>
          <w:lang w:val="es-ES_tradnl"/>
        </w:rPr>
        <w:t>a</w:t>
      </w:r>
      <w:r w:rsidR="004F1869" w:rsidRPr="00674D1C">
        <w:rPr>
          <w:rFonts w:ascii="Montserrat" w:hAnsi="Montserrat" w:cs="Times New Roman"/>
          <w:lang w:val="es-ES_tradnl"/>
        </w:rPr>
        <w:t>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04805502" w14:textId="77777777" w:rsidR="004F1869" w:rsidRPr="00674D1C" w:rsidRDefault="004F1869" w:rsidP="00C02111">
      <w:pPr>
        <w:tabs>
          <w:tab w:val="left" w:pos="5547"/>
        </w:tabs>
        <w:spacing w:line="240" w:lineRule="auto"/>
        <w:ind w:left="709"/>
        <w:contextualSpacing/>
        <w:jc w:val="both"/>
        <w:rPr>
          <w:rFonts w:ascii="Montserrat" w:eastAsia="Calibri" w:hAnsi="Montserrat" w:cs="Times New Roman"/>
          <w:bCs/>
          <w:strike/>
          <w:color w:val="FF0000"/>
          <w:lang w:val="es-ES_tradnl" w:eastAsia="es-ES"/>
        </w:rPr>
      </w:pPr>
    </w:p>
    <w:p w14:paraId="46C11076" w14:textId="1DFEBB20" w:rsidR="00C67E83" w:rsidRPr="00674D1C" w:rsidRDefault="00C67E83" w:rsidP="00693972">
      <w:pPr>
        <w:numPr>
          <w:ilvl w:val="3"/>
          <w:numId w:val="2"/>
        </w:numPr>
        <w:tabs>
          <w:tab w:val="left" w:pos="993"/>
        </w:tabs>
        <w:spacing w:line="240" w:lineRule="auto"/>
        <w:ind w:left="709"/>
        <w:contextualSpacing/>
        <w:jc w:val="both"/>
        <w:rPr>
          <w:rFonts w:ascii="Montserrat" w:eastAsia="Calibri" w:hAnsi="Montserrat" w:cs="Times New Roman"/>
          <w:bCs/>
          <w:lang w:val="es-ES_tradnl" w:eastAsia="es-ES"/>
        </w:rPr>
      </w:pPr>
      <w:r w:rsidRPr="00674D1C">
        <w:rPr>
          <w:rFonts w:ascii="Montserrat" w:eastAsia="Calibri" w:hAnsi="Montserrat" w:cs="Times New Roman"/>
          <w:bCs/>
          <w:lang w:val="es-ES_tradnl" w:eastAsia="es-ES"/>
        </w:rPr>
        <w:t xml:space="preserve">Cualquier otra definición que no se contemple en el presente apartado y que sea estrictamente necesaria para la interpretación de este convenio o sus anexos se incluirá en estos últimos y se consideraran parte de este instrumento y sus efectos tendrán validez plena total sin necesidad de hacer modificaciones al mismo.  </w:t>
      </w:r>
    </w:p>
    <w:p w14:paraId="62C37847" w14:textId="77777777" w:rsidR="001B3FA4" w:rsidRPr="00674D1C" w:rsidRDefault="001B3FA4" w:rsidP="00C02111">
      <w:pPr>
        <w:tabs>
          <w:tab w:val="left" w:pos="5547"/>
        </w:tabs>
        <w:spacing w:line="240" w:lineRule="auto"/>
        <w:ind w:left="709"/>
        <w:contextualSpacing/>
        <w:jc w:val="both"/>
        <w:rPr>
          <w:rFonts w:ascii="Montserrat" w:eastAsia="Calibri" w:hAnsi="Montserrat" w:cs="Times New Roman"/>
          <w:bCs/>
          <w:lang w:val="es-ES_tradnl" w:eastAsia="es-ES"/>
        </w:rPr>
      </w:pPr>
    </w:p>
    <w:p w14:paraId="01430693" w14:textId="3C2EA3E6" w:rsidR="004155C5" w:rsidRPr="00674D1C" w:rsidRDefault="004155C5" w:rsidP="00C02111">
      <w:pPr>
        <w:tabs>
          <w:tab w:val="left" w:pos="5547"/>
        </w:tabs>
        <w:spacing w:line="240" w:lineRule="auto"/>
        <w:ind w:left="567" w:hanging="567"/>
        <w:jc w:val="both"/>
        <w:rPr>
          <w:rFonts w:ascii="Montserrat" w:eastAsia="Calibri" w:hAnsi="Montserrat" w:cs="Times New Roman"/>
          <w:b/>
          <w:bCs/>
          <w:lang w:val="es-ES_tradnl" w:eastAsia="es-ES"/>
        </w:rPr>
      </w:pPr>
      <w:r w:rsidRPr="00674D1C">
        <w:rPr>
          <w:rFonts w:ascii="Montserrat" w:eastAsia="Calibri" w:hAnsi="Montserrat" w:cs="Times New Roman"/>
          <w:b/>
          <w:lang w:val="es-ES_tradnl" w:eastAsia="es-ES"/>
        </w:rPr>
        <w:t>III.7</w:t>
      </w:r>
      <w:r w:rsidRPr="00674D1C">
        <w:rPr>
          <w:rFonts w:ascii="Montserrat" w:eastAsia="Calibri" w:hAnsi="Montserrat" w:cs="Times New Roman"/>
          <w:bCs/>
          <w:lang w:val="es-ES_tradnl" w:eastAsia="es-ES"/>
        </w:rPr>
        <w:t xml:space="preserve">.- </w:t>
      </w:r>
      <w:r w:rsidR="001B3FA4" w:rsidRPr="00674D1C">
        <w:rPr>
          <w:rFonts w:ascii="Montserrat" w:eastAsia="Calibri" w:hAnsi="Montserrat" w:cs="Times New Roman"/>
          <w:bCs/>
          <w:lang w:val="es-ES_tradnl" w:eastAsia="es-ES"/>
        </w:rPr>
        <w:t xml:space="preserve">Además del cumplimiento normativo y legal previamente señalado, las actividades inherentes y/o relacionadas con el presente instrumento jurídico deberán en todo momento alinearse con las funciones y limitaciones </w:t>
      </w:r>
      <w:r w:rsidR="00EA60C8" w:rsidRPr="00674D1C">
        <w:rPr>
          <w:rFonts w:ascii="Montserrat" w:eastAsia="Calibri" w:hAnsi="Montserrat" w:cs="Times New Roman"/>
          <w:bCs/>
          <w:lang w:val="es-ES_tradnl" w:eastAsia="es-ES"/>
        </w:rPr>
        <w:t xml:space="preserve">jurídicas </w:t>
      </w:r>
      <w:r w:rsidR="001B3FA4" w:rsidRPr="00674D1C">
        <w:rPr>
          <w:rFonts w:ascii="Montserrat" w:eastAsia="Calibri" w:hAnsi="Montserrat" w:cs="Times New Roman"/>
          <w:bCs/>
          <w:lang w:val="es-ES_tradnl" w:eastAsia="es-ES"/>
        </w:rPr>
        <w:t xml:space="preserve">de </w:t>
      </w:r>
      <w:r w:rsidR="001B3FA4" w:rsidRPr="00674D1C">
        <w:rPr>
          <w:rFonts w:ascii="Montserrat" w:eastAsia="Calibri" w:hAnsi="Montserrat" w:cs="Times New Roman"/>
          <w:b/>
          <w:bCs/>
          <w:lang w:val="es-ES_tradnl" w:eastAsia="es-ES"/>
        </w:rPr>
        <w:t>“</w:t>
      </w:r>
      <w:r w:rsidR="00864268" w:rsidRPr="00674D1C">
        <w:rPr>
          <w:rFonts w:ascii="Montserrat" w:eastAsia="Calibri" w:hAnsi="Montserrat" w:cs="Times New Roman"/>
          <w:b/>
          <w:bCs/>
          <w:lang w:val="es-ES_tradnl" w:eastAsia="es-ES"/>
        </w:rPr>
        <w:t>EL INSTITUTO</w:t>
      </w:r>
      <w:r w:rsidR="001B3FA4" w:rsidRPr="00674D1C">
        <w:rPr>
          <w:rFonts w:ascii="Montserrat" w:eastAsia="Calibri" w:hAnsi="Montserrat" w:cs="Times New Roman"/>
          <w:b/>
          <w:bCs/>
          <w:lang w:val="es-ES_tradnl" w:eastAsia="es-ES"/>
        </w:rPr>
        <w:t>”</w:t>
      </w:r>
      <w:r w:rsidR="00EA60C8" w:rsidRPr="00674D1C">
        <w:rPr>
          <w:rFonts w:ascii="Montserrat" w:eastAsia="Calibri" w:hAnsi="Montserrat" w:cs="Times New Roman"/>
          <w:b/>
          <w:bCs/>
          <w:lang w:val="es-ES_tradnl" w:eastAsia="es-ES"/>
        </w:rPr>
        <w:t>.</w:t>
      </w:r>
    </w:p>
    <w:p w14:paraId="5D30FE6B" w14:textId="2DDC7ABC" w:rsidR="00562AB7" w:rsidRPr="00674D1C" w:rsidRDefault="00C069FA" w:rsidP="00993661">
      <w:pPr>
        <w:spacing w:line="240" w:lineRule="auto"/>
        <w:ind w:left="567" w:hanging="567"/>
        <w:jc w:val="both"/>
        <w:rPr>
          <w:rFonts w:ascii="Montserrat" w:hAnsi="Montserrat" w:cs="Times New Roman"/>
          <w:lang w:val="es-ES_tradnl"/>
        </w:rPr>
      </w:pPr>
      <w:r w:rsidRPr="00674D1C">
        <w:rPr>
          <w:rFonts w:ascii="Montserrat" w:hAnsi="Montserrat" w:cs="Times New Roman"/>
          <w:b/>
          <w:bCs/>
          <w:lang w:val="es-ES_tradnl"/>
        </w:rPr>
        <w:t>I</w:t>
      </w:r>
      <w:r w:rsidR="00562AB7" w:rsidRPr="00674D1C">
        <w:rPr>
          <w:rFonts w:ascii="Montserrat" w:hAnsi="Montserrat" w:cs="Times New Roman"/>
          <w:b/>
          <w:bCs/>
          <w:lang w:val="es-ES_tradnl"/>
        </w:rPr>
        <w:t>II.8.</w:t>
      </w:r>
      <w:r w:rsidRPr="00674D1C">
        <w:rPr>
          <w:rFonts w:ascii="Montserrat" w:hAnsi="Montserrat" w:cs="Times New Roman"/>
          <w:lang w:val="es-ES_tradnl"/>
        </w:rPr>
        <w:t xml:space="preserve"> </w:t>
      </w:r>
      <w:r w:rsidR="00562AB7" w:rsidRPr="00674D1C">
        <w:rPr>
          <w:rFonts w:ascii="Montserrat" w:hAnsi="Montserrat" w:cs="Times New Roman"/>
          <w:b/>
          <w:bCs/>
          <w:lang w:val="es-ES_tradnl"/>
        </w:rPr>
        <w:t>“LAS PARTES”</w:t>
      </w:r>
      <w:r w:rsidR="00562AB7" w:rsidRPr="00674D1C">
        <w:rPr>
          <w:rFonts w:ascii="Montserrat" w:hAnsi="Montserrat" w:cs="Times New Roman"/>
          <w:lang w:val="es-ES_tradnl"/>
        </w:rPr>
        <w:t xml:space="preserve"> convienen</w:t>
      </w:r>
      <w:r w:rsidRPr="00674D1C">
        <w:rPr>
          <w:rFonts w:ascii="Montserrat" w:hAnsi="Montserrat" w:cs="Times New Roman"/>
          <w:lang w:val="es-ES_tradnl"/>
        </w:rPr>
        <w:t xml:space="preserve"> que el presente instrumento jurídico tendrá efectos únicamente para </w:t>
      </w:r>
      <w:r w:rsidR="001756B8" w:rsidRPr="00674D1C">
        <w:rPr>
          <w:rFonts w:ascii="Montserrat" w:hAnsi="Montserrat" w:cs="Times New Roman"/>
          <w:lang w:val="es-ES_tradnl"/>
        </w:rPr>
        <w:t xml:space="preserve">apoyar a </w:t>
      </w:r>
      <w:r w:rsidR="001756B8" w:rsidRPr="00674D1C">
        <w:rPr>
          <w:rFonts w:ascii="Montserrat" w:hAnsi="Montserrat" w:cs="Times New Roman"/>
          <w:b/>
          <w:lang w:val="es-ES_tradnl"/>
        </w:rPr>
        <w:t>“EL INSTITUTO”</w:t>
      </w:r>
      <w:r w:rsidR="001756B8" w:rsidRPr="00674D1C">
        <w:rPr>
          <w:rFonts w:ascii="Montserrat" w:hAnsi="Montserrat" w:cs="Times New Roman"/>
          <w:lang w:val="es-ES_tradnl"/>
        </w:rPr>
        <w:t xml:space="preserve"> en </w:t>
      </w:r>
      <w:r w:rsidRPr="00674D1C">
        <w:rPr>
          <w:rFonts w:ascii="Montserrat" w:hAnsi="Montserrat" w:cs="Times New Roman"/>
          <w:lang w:val="es-ES_tradnl"/>
        </w:rPr>
        <w:t>la ejecución del Proyecto</w:t>
      </w:r>
    </w:p>
    <w:p w14:paraId="062F0BBC" w14:textId="155D9888" w:rsidR="00C5741A" w:rsidRPr="00674D1C" w:rsidRDefault="004155C5" w:rsidP="00A979B1">
      <w:pPr>
        <w:tabs>
          <w:tab w:val="left" w:pos="5547"/>
        </w:tabs>
        <w:spacing w:line="240" w:lineRule="auto"/>
        <w:ind w:left="426" w:hanging="426"/>
        <w:jc w:val="both"/>
        <w:rPr>
          <w:rFonts w:ascii="Montserrat" w:eastAsia="Calibri" w:hAnsi="Montserrat" w:cs="Times New Roman"/>
          <w:b/>
          <w:color w:val="000000"/>
          <w:u w:color="000000"/>
          <w:lang w:val="es-ES_tradnl" w:eastAsia="es-ES"/>
        </w:rPr>
      </w:pPr>
      <w:r w:rsidRPr="00674D1C">
        <w:rPr>
          <w:rFonts w:ascii="Montserrat" w:eastAsia="Calibri" w:hAnsi="Montserrat" w:cs="Times New Roman"/>
          <w:b/>
          <w:lang w:val="es-ES_tradnl" w:eastAsia="es-ES"/>
        </w:rPr>
        <w:t>III.</w:t>
      </w:r>
      <w:r w:rsidR="00562AB7" w:rsidRPr="00674D1C">
        <w:rPr>
          <w:rFonts w:ascii="Montserrat" w:eastAsia="Calibri" w:hAnsi="Montserrat" w:cs="Times New Roman"/>
          <w:b/>
          <w:lang w:val="es-ES_tradnl" w:eastAsia="es-ES"/>
        </w:rPr>
        <w:t>9</w:t>
      </w:r>
      <w:r w:rsidRPr="00674D1C">
        <w:rPr>
          <w:rFonts w:ascii="Montserrat" w:eastAsia="Calibri" w:hAnsi="Montserrat" w:cs="Times New Roman"/>
          <w:bCs/>
          <w:lang w:val="es-ES_tradnl" w:eastAsia="es-ES"/>
        </w:rPr>
        <w:t xml:space="preserve">.- </w:t>
      </w:r>
      <w:r w:rsidR="001B3FA4" w:rsidRPr="00674D1C">
        <w:rPr>
          <w:rFonts w:ascii="Montserrat" w:eastAsia="Calibri" w:hAnsi="Montserrat" w:cs="Times New Roman"/>
          <w:bCs/>
          <w:lang w:val="es-ES_tradnl" w:eastAsia="es-ES"/>
        </w:rPr>
        <w:t>Es su voluntad celebrar el presente Convenio, y conocen el alcance y contenido de este instrumento jurídico y están de acuerdo en someterse a las siguientes:</w:t>
      </w:r>
    </w:p>
    <w:p w14:paraId="1F67A42B" w14:textId="62010C4F" w:rsidR="004155C5" w:rsidRPr="00674D1C" w:rsidRDefault="004155C5" w:rsidP="00C02111">
      <w:pPr>
        <w:tabs>
          <w:tab w:val="left" w:pos="5547"/>
        </w:tabs>
        <w:spacing w:after="0" w:line="240" w:lineRule="auto"/>
        <w:ind w:left="425" w:hanging="425"/>
        <w:jc w:val="center"/>
        <w:rPr>
          <w:rFonts w:ascii="Montserrat" w:eastAsia="Calibri" w:hAnsi="Montserrat" w:cs="Times New Roman"/>
          <w:b/>
          <w:color w:val="000000"/>
          <w:u w:color="000000"/>
          <w:lang w:val="es-ES_tradnl" w:eastAsia="es-ES"/>
        </w:rPr>
      </w:pPr>
      <w:r w:rsidRPr="00674D1C">
        <w:rPr>
          <w:rFonts w:ascii="Montserrat" w:eastAsia="Calibri" w:hAnsi="Montserrat" w:cs="Times New Roman"/>
          <w:b/>
          <w:color w:val="000000"/>
          <w:u w:color="000000"/>
          <w:lang w:val="es-ES_tradnl" w:eastAsia="es-ES"/>
        </w:rPr>
        <w:t xml:space="preserve">C L </w:t>
      </w:r>
      <w:proofErr w:type="spellStart"/>
      <w:r w:rsidR="00993661" w:rsidRPr="00674D1C">
        <w:rPr>
          <w:rFonts w:ascii="Montserrat" w:eastAsia="Calibri" w:hAnsi="Montserrat" w:cs="Times New Roman"/>
          <w:b/>
          <w:color w:val="000000"/>
          <w:u w:color="000000"/>
          <w:lang w:val="es-ES_tradnl" w:eastAsia="es-ES"/>
        </w:rPr>
        <w:t>Á</w:t>
      </w:r>
      <w:proofErr w:type="spellEnd"/>
      <w:r w:rsidRPr="00674D1C">
        <w:rPr>
          <w:rFonts w:ascii="Montserrat" w:eastAsia="Calibri" w:hAnsi="Montserrat" w:cs="Times New Roman"/>
          <w:b/>
          <w:color w:val="000000"/>
          <w:u w:color="000000"/>
          <w:lang w:val="es-ES_tradnl" w:eastAsia="es-ES"/>
        </w:rPr>
        <w:t xml:space="preserve"> U S U L A S</w:t>
      </w:r>
      <w:r w:rsidR="00545463" w:rsidRPr="00674D1C">
        <w:rPr>
          <w:rFonts w:ascii="Montserrat" w:eastAsia="Calibri" w:hAnsi="Montserrat" w:cs="Times New Roman"/>
          <w:b/>
          <w:color w:val="000000"/>
          <w:u w:color="000000"/>
          <w:lang w:val="es-ES_tradnl" w:eastAsia="es-ES"/>
        </w:rPr>
        <w:t>:</w:t>
      </w:r>
    </w:p>
    <w:p w14:paraId="377B13A4" w14:textId="77777777" w:rsidR="00545463" w:rsidRPr="00674D1C" w:rsidRDefault="00545463" w:rsidP="00C02111">
      <w:pPr>
        <w:tabs>
          <w:tab w:val="left" w:pos="5547"/>
        </w:tabs>
        <w:spacing w:after="0" w:line="240" w:lineRule="auto"/>
        <w:ind w:left="425" w:hanging="425"/>
        <w:jc w:val="center"/>
        <w:rPr>
          <w:rFonts w:ascii="Montserrat" w:eastAsia="Calibri" w:hAnsi="Montserrat" w:cs="Times New Roman"/>
          <w:b/>
          <w:color w:val="000000"/>
          <w:u w:color="000000"/>
          <w:lang w:val="es-ES_tradnl" w:eastAsia="es-ES"/>
        </w:rPr>
      </w:pPr>
    </w:p>
    <w:p w14:paraId="07F97BD4" w14:textId="2722647A" w:rsidR="00EF7F0D" w:rsidRPr="00674D1C" w:rsidRDefault="004155C5">
      <w:pPr>
        <w:spacing w:line="240" w:lineRule="auto"/>
        <w:jc w:val="both"/>
        <w:rPr>
          <w:rFonts w:ascii="Montserrat" w:eastAsia="Calibri" w:hAnsi="Montserrat" w:cs="Times New Roman"/>
          <w:bCs/>
          <w:lang w:val="es-ES_tradnl" w:eastAsia="es-ES"/>
        </w:rPr>
      </w:pPr>
      <w:r w:rsidRPr="00674D1C">
        <w:rPr>
          <w:rFonts w:ascii="Montserrat" w:eastAsia="Calibri" w:hAnsi="Montserrat" w:cs="Times New Roman"/>
          <w:b/>
          <w:lang w:val="es-ES_tradnl" w:eastAsia="es-ES"/>
        </w:rPr>
        <w:t>PRIMERA. - OBJETO DEL CONVENIO. -</w:t>
      </w:r>
      <w:r w:rsidRPr="00674D1C">
        <w:rPr>
          <w:rFonts w:ascii="Montserrat" w:eastAsia="Calibri" w:hAnsi="Montserrat" w:cs="Times New Roman"/>
          <w:bCs/>
          <w:lang w:val="es-ES_tradnl" w:eastAsia="es-ES"/>
        </w:rPr>
        <w:t xml:space="preserve"> </w:t>
      </w:r>
      <w:r w:rsidR="00F66EC8" w:rsidRPr="00674D1C">
        <w:rPr>
          <w:rFonts w:ascii="Montserrat" w:eastAsia="Calibri" w:hAnsi="Montserrat" w:cs="Times New Roman"/>
          <w:bCs/>
          <w:lang w:val="es-ES_tradnl" w:eastAsia="es-ES"/>
        </w:rPr>
        <w:t>El objeto del presente</w:t>
      </w:r>
      <w:r w:rsidR="00741BB2" w:rsidRPr="00674D1C">
        <w:rPr>
          <w:rFonts w:ascii="Montserrat" w:eastAsia="Calibri" w:hAnsi="Montserrat" w:cs="Times New Roman"/>
          <w:bCs/>
          <w:lang w:val="es-ES_tradnl" w:eastAsia="es-ES"/>
        </w:rPr>
        <w:t xml:space="preserve"> </w:t>
      </w:r>
      <w:r w:rsidR="00BA0D64" w:rsidRPr="00674D1C">
        <w:rPr>
          <w:rFonts w:ascii="Montserrat" w:eastAsia="Calibri" w:hAnsi="Montserrat" w:cs="Times New Roman"/>
          <w:bCs/>
          <w:lang w:val="es-ES_tradnl" w:eastAsia="es-ES"/>
        </w:rPr>
        <w:t>instrumento</w:t>
      </w:r>
      <w:r w:rsidR="00741BB2" w:rsidRPr="00674D1C">
        <w:rPr>
          <w:rFonts w:ascii="Montserrat" w:eastAsia="Calibri" w:hAnsi="Montserrat" w:cs="Times New Roman"/>
          <w:bCs/>
          <w:lang w:val="es-ES_tradnl" w:eastAsia="es-ES"/>
        </w:rPr>
        <w:t xml:space="preserve"> jurídico </w:t>
      </w:r>
      <w:r w:rsidR="00545463" w:rsidRPr="00674D1C">
        <w:rPr>
          <w:rFonts w:ascii="Montserrat" w:eastAsia="Calibri" w:hAnsi="Montserrat" w:cs="Times New Roman"/>
          <w:bCs/>
          <w:lang w:val="es-ES_tradnl" w:eastAsia="es-ES"/>
        </w:rPr>
        <w:t>tiene como propósito el establecer las</w:t>
      </w:r>
      <w:r w:rsidR="00D86B2A" w:rsidRPr="00674D1C">
        <w:rPr>
          <w:rFonts w:ascii="Montserrat" w:eastAsia="Calibri" w:hAnsi="Montserrat" w:cs="Times New Roman"/>
          <w:bCs/>
          <w:lang w:val="es-ES_tradnl" w:eastAsia="es-ES"/>
        </w:rPr>
        <w:t xml:space="preserve"> bases para que </w:t>
      </w:r>
      <w:r w:rsidR="00C80AD2" w:rsidRPr="00674D1C">
        <w:rPr>
          <w:rFonts w:ascii="Montserrat" w:eastAsia="Calibri" w:hAnsi="Montserrat" w:cs="Times New Roman"/>
          <w:b/>
          <w:lang w:val="es-ES_tradnl" w:eastAsia="es-ES"/>
        </w:rPr>
        <w:t>“LAS PARTES”</w:t>
      </w:r>
      <w:r w:rsidR="00C80AD2" w:rsidRPr="00674D1C">
        <w:rPr>
          <w:rFonts w:ascii="Montserrat" w:eastAsia="Calibri" w:hAnsi="Montserrat" w:cs="Times New Roman"/>
          <w:bCs/>
          <w:lang w:val="es-ES_tradnl" w:eastAsia="es-ES"/>
        </w:rPr>
        <w:t xml:space="preserve">, en el ámbito de su competencia, realicen actividades conjuntas de </w:t>
      </w:r>
      <w:r w:rsidR="00986D1A" w:rsidRPr="00674D1C">
        <w:rPr>
          <w:rFonts w:ascii="Montserrat" w:eastAsia="Calibri" w:hAnsi="Montserrat" w:cs="Times New Roman"/>
          <w:bCs/>
          <w:lang w:val="es-ES_tradnl" w:eastAsia="es-ES"/>
        </w:rPr>
        <w:t>I</w:t>
      </w:r>
      <w:r w:rsidR="00C80AD2" w:rsidRPr="00674D1C">
        <w:rPr>
          <w:rFonts w:ascii="Montserrat" w:eastAsia="Calibri" w:hAnsi="Montserrat" w:cs="Times New Roman"/>
          <w:bCs/>
          <w:lang w:val="es-ES_tradnl" w:eastAsia="es-ES"/>
        </w:rPr>
        <w:t xml:space="preserve">nvestigación </w:t>
      </w:r>
      <w:r w:rsidR="00986D1A" w:rsidRPr="00674D1C">
        <w:rPr>
          <w:rFonts w:ascii="Montserrat" w:eastAsia="Calibri" w:hAnsi="Montserrat" w:cs="Times New Roman"/>
          <w:bCs/>
          <w:lang w:val="es-ES_tradnl" w:eastAsia="es-ES"/>
        </w:rPr>
        <w:t>C</w:t>
      </w:r>
      <w:r w:rsidR="00C80AD2" w:rsidRPr="00674D1C">
        <w:rPr>
          <w:rFonts w:ascii="Montserrat" w:eastAsia="Calibri" w:hAnsi="Montserrat" w:cs="Times New Roman"/>
          <w:bCs/>
          <w:lang w:val="es-ES_tradnl" w:eastAsia="es-ES"/>
        </w:rPr>
        <w:t xml:space="preserve">línica </w:t>
      </w:r>
      <w:r w:rsidR="00986D1A" w:rsidRPr="00674D1C">
        <w:rPr>
          <w:rFonts w:ascii="Montserrat" w:eastAsia="Calibri" w:hAnsi="Montserrat" w:cs="Times New Roman"/>
          <w:bCs/>
          <w:lang w:val="es-ES_tradnl" w:eastAsia="es-ES"/>
        </w:rPr>
        <w:t>Patrocinada e Investigación O</w:t>
      </w:r>
      <w:r w:rsidR="00C80AD2" w:rsidRPr="00674D1C">
        <w:rPr>
          <w:rFonts w:ascii="Montserrat" w:eastAsia="Calibri" w:hAnsi="Montserrat" w:cs="Times New Roman"/>
          <w:bCs/>
          <w:lang w:val="es-ES_tradnl" w:eastAsia="es-ES"/>
        </w:rPr>
        <w:t>bservacional Patrocinada</w:t>
      </w:r>
      <w:r w:rsidR="003A250C" w:rsidRPr="00674D1C">
        <w:rPr>
          <w:rFonts w:ascii="Montserrat" w:eastAsia="Calibri" w:hAnsi="Montserrat" w:cs="Times New Roman"/>
          <w:bCs/>
          <w:lang w:val="es-ES_tradnl" w:eastAsia="es-ES"/>
        </w:rPr>
        <w:t xml:space="preserve"> </w:t>
      </w:r>
      <w:r w:rsidR="00DF562B" w:rsidRPr="00674D1C">
        <w:rPr>
          <w:rFonts w:ascii="Montserrat" w:eastAsia="Calibri" w:hAnsi="Montserrat" w:cs="Times New Roman"/>
          <w:bCs/>
          <w:lang w:val="es-ES_tradnl" w:eastAsia="es-ES"/>
        </w:rPr>
        <w:t xml:space="preserve">en el marco del </w:t>
      </w:r>
      <w:r w:rsidR="001756B8" w:rsidRPr="00674D1C">
        <w:rPr>
          <w:rFonts w:ascii="Montserrat" w:eastAsia="Calibri" w:hAnsi="Montserrat" w:cs="Times New Roman"/>
          <w:bCs/>
          <w:lang w:val="es-ES_tradnl" w:eastAsia="es-ES"/>
        </w:rPr>
        <w:t>“</w:t>
      </w:r>
      <w:r w:rsidR="00DF562B" w:rsidRPr="00674D1C">
        <w:rPr>
          <w:rFonts w:ascii="Montserrat" w:eastAsia="Calibri" w:hAnsi="Montserrat" w:cs="Times New Roman"/>
          <w:bCs/>
          <w:lang w:val="es-ES_tradnl" w:eastAsia="es-ES"/>
        </w:rPr>
        <w:t>Proyecto</w:t>
      </w:r>
      <w:r w:rsidR="001756B8" w:rsidRPr="00674D1C">
        <w:rPr>
          <w:rFonts w:ascii="Montserrat" w:eastAsia="Calibri" w:hAnsi="Montserrat" w:cs="Times New Roman"/>
          <w:bCs/>
          <w:lang w:val="es-ES_tradnl" w:eastAsia="es-ES"/>
        </w:rPr>
        <w:t>”</w:t>
      </w:r>
      <w:r w:rsidR="00DF562B" w:rsidRPr="00674D1C">
        <w:rPr>
          <w:rFonts w:ascii="Montserrat" w:eastAsia="Calibri" w:hAnsi="Montserrat" w:cs="Times New Roman"/>
          <w:bCs/>
          <w:lang w:val="es-ES_tradnl" w:eastAsia="es-ES"/>
        </w:rPr>
        <w:t xml:space="preserve">. Con este propósito, </w:t>
      </w:r>
      <w:r w:rsidR="006A24B5" w:rsidRPr="00674D1C">
        <w:rPr>
          <w:rFonts w:ascii="Montserrat" w:eastAsia="Calibri" w:hAnsi="Montserrat" w:cs="Times New Roman"/>
          <w:bCs/>
          <w:lang w:val="es-ES_tradnl" w:eastAsia="es-ES"/>
        </w:rPr>
        <w:t>“</w:t>
      </w:r>
      <w:r w:rsidR="00C80AD2" w:rsidRPr="00674D1C">
        <w:rPr>
          <w:rFonts w:ascii="Montserrat" w:eastAsia="Calibri" w:hAnsi="Montserrat" w:cs="Times New Roman"/>
          <w:b/>
          <w:lang w:val="es-ES_tradnl" w:eastAsia="es-ES"/>
        </w:rPr>
        <w:t>ETCURAE”</w:t>
      </w:r>
      <w:r w:rsidR="00DF562B" w:rsidRPr="00674D1C">
        <w:rPr>
          <w:rFonts w:ascii="Montserrat" w:eastAsia="Calibri" w:hAnsi="Montserrat" w:cs="Times New Roman"/>
          <w:bCs/>
          <w:lang w:val="es-ES_tradnl" w:eastAsia="es-ES"/>
        </w:rPr>
        <w:t xml:space="preserve"> </w:t>
      </w:r>
      <w:r w:rsidR="00AF4901" w:rsidRPr="00674D1C">
        <w:rPr>
          <w:rFonts w:ascii="Montserrat" w:eastAsia="Calibri" w:hAnsi="Montserrat" w:cs="Times New Roman"/>
          <w:bCs/>
          <w:lang w:val="es-ES_tradnl" w:eastAsia="es-ES"/>
        </w:rPr>
        <w:t>f</w:t>
      </w:r>
      <w:r w:rsidR="00C80AD2" w:rsidRPr="00674D1C">
        <w:rPr>
          <w:rFonts w:ascii="Montserrat" w:eastAsia="Calibri" w:hAnsi="Montserrat" w:cs="Times New Roman"/>
          <w:bCs/>
          <w:lang w:val="es-ES_tradnl" w:eastAsia="es-ES"/>
        </w:rPr>
        <w:t xml:space="preserve">ungirá como </w:t>
      </w:r>
      <w:r w:rsidR="00F77E16" w:rsidRPr="00674D1C">
        <w:rPr>
          <w:rFonts w:ascii="Montserrat" w:eastAsia="Calibri" w:hAnsi="Montserrat" w:cs="Times New Roman"/>
          <w:bCs/>
          <w:lang w:val="es-ES_tradnl" w:eastAsia="es-ES"/>
        </w:rPr>
        <w:t>Organización de Investigación en Sitio (</w:t>
      </w:r>
      <w:r w:rsidR="00C80AD2" w:rsidRPr="00674D1C">
        <w:rPr>
          <w:rFonts w:ascii="Montserrat" w:eastAsia="Calibri" w:hAnsi="Montserrat" w:cs="Times New Roman"/>
          <w:bCs/>
          <w:lang w:val="es-ES_tradnl" w:eastAsia="es-ES"/>
        </w:rPr>
        <w:t>SMO</w:t>
      </w:r>
      <w:r w:rsidR="00F77E16" w:rsidRPr="00674D1C">
        <w:rPr>
          <w:rFonts w:ascii="Montserrat" w:eastAsia="Calibri" w:hAnsi="Montserrat" w:cs="Times New Roman"/>
          <w:bCs/>
          <w:lang w:val="es-ES_tradnl" w:eastAsia="es-ES"/>
        </w:rPr>
        <w:t>)</w:t>
      </w:r>
      <w:r w:rsidR="00986D1A" w:rsidRPr="00674D1C">
        <w:rPr>
          <w:rFonts w:ascii="Montserrat" w:eastAsia="Calibri" w:hAnsi="Montserrat" w:cs="Times New Roman"/>
          <w:bCs/>
          <w:lang w:val="es-ES_tradnl" w:eastAsia="es-ES"/>
        </w:rPr>
        <w:t xml:space="preserve">, </w:t>
      </w:r>
      <w:r w:rsidR="004028C2" w:rsidRPr="00674D1C">
        <w:rPr>
          <w:rFonts w:ascii="Montserrat" w:eastAsia="Calibri" w:hAnsi="Montserrat" w:cs="Times New Roman"/>
          <w:bCs/>
          <w:lang w:val="es-ES_tradnl" w:eastAsia="es-ES"/>
        </w:rPr>
        <w:t xml:space="preserve">de conformidad con la designación que para tal efecto realizó </w:t>
      </w:r>
      <w:r w:rsidR="00993661" w:rsidRPr="00674D1C">
        <w:rPr>
          <w:rFonts w:ascii="Montserrat" w:eastAsia="Calibri" w:hAnsi="Montserrat" w:cs="Times New Roman"/>
          <w:bCs/>
          <w:lang w:val="es-ES_tradnl" w:eastAsia="es-ES"/>
        </w:rPr>
        <w:t xml:space="preserve">la CRO </w:t>
      </w:r>
      <w:r w:rsidR="004028C2" w:rsidRPr="00674D1C">
        <w:rPr>
          <w:rFonts w:ascii="Montserrat" w:eastAsia="Calibri" w:hAnsi="Montserrat" w:cs="Times New Roman"/>
          <w:b/>
          <w:bCs/>
          <w:lang w:val="es-ES_tradnl" w:eastAsia="es-ES"/>
        </w:rPr>
        <w:t xml:space="preserve">“Avant </w:t>
      </w:r>
      <w:proofErr w:type="spellStart"/>
      <w:r w:rsidR="004028C2" w:rsidRPr="00674D1C">
        <w:rPr>
          <w:rFonts w:ascii="Montserrat" w:eastAsia="Calibri" w:hAnsi="Montserrat" w:cs="Times New Roman"/>
          <w:b/>
          <w:bCs/>
          <w:lang w:val="es-ES_tradnl" w:eastAsia="es-ES"/>
        </w:rPr>
        <w:t>Santé</w:t>
      </w:r>
      <w:proofErr w:type="spellEnd"/>
      <w:r w:rsidR="004028C2" w:rsidRPr="00674D1C">
        <w:rPr>
          <w:rFonts w:ascii="Montserrat" w:eastAsia="Calibri" w:hAnsi="Montserrat" w:cs="Times New Roman"/>
          <w:b/>
          <w:bCs/>
          <w:lang w:val="es-ES_tradnl" w:eastAsia="es-ES"/>
        </w:rPr>
        <w:t>”</w:t>
      </w:r>
      <w:r w:rsidR="001756B8" w:rsidRPr="00674D1C">
        <w:rPr>
          <w:rFonts w:ascii="Montserrat" w:eastAsia="Calibri" w:hAnsi="Montserrat" w:cs="Times New Roman"/>
          <w:bCs/>
          <w:lang w:val="es-ES_tradnl" w:eastAsia="es-ES"/>
        </w:rPr>
        <w:t xml:space="preserve">, </w:t>
      </w:r>
      <w:r w:rsidR="00993661" w:rsidRPr="00674D1C">
        <w:rPr>
          <w:rFonts w:ascii="Montserrat" w:eastAsia="Calibri" w:hAnsi="Montserrat" w:cs="Times New Roman"/>
          <w:bCs/>
          <w:lang w:val="es-ES_tradnl" w:eastAsia="es-ES"/>
        </w:rPr>
        <w:t>con el propósito</w:t>
      </w:r>
      <w:r w:rsidR="001756B8" w:rsidRPr="00674D1C">
        <w:rPr>
          <w:rFonts w:ascii="Montserrat" w:eastAsia="Calibri" w:hAnsi="Montserrat" w:cs="Times New Roman"/>
          <w:bCs/>
          <w:lang w:val="es-ES_tradnl" w:eastAsia="es-ES"/>
        </w:rPr>
        <w:t xml:space="preserve"> de realizar las actividades de apoyo en sitio descritas en la siguiente cláusula</w:t>
      </w:r>
      <w:r w:rsidR="00EF7F0D" w:rsidRPr="00674D1C">
        <w:rPr>
          <w:rFonts w:ascii="Montserrat" w:eastAsia="Calibri" w:hAnsi="Montserrat" w:cs="Times New Roman"/>
          <w:bCs/>
          <w:lang w:val="es-ES_tradnl" w:eastAsia="es-ES"/>
        </w:rPr>
        <w:t>.</w:t>
      </w:r>
    </w:p>
    <w:p w14:paraId="409BE37E" w14:textId="77777777" w:rsidR="00545463" w:rsidRPr="00674D1C" w:rsidRDefault="00632097" w:rsidP="00C02111">
      <w:pPr>
        <w:spacing w:line="240" w:lineRule="auto"/>
        <w:contextualSpacing/>
        <w:jc w:val="both"/>
        <w:rPr>
          <w:rFonts w:ascii="Montserrat" w:eastAsia="Calibri" w:hAnsi="Montserrat" w:cs="Times New Roman"/>
          <w:b/>
          <w:lang w:val="es-ES_tradnl" w:eastAsia="es-ES"/>
        </w:rPr>
      </w:pPr>
      <w:r w:rsidRPr="00674D1C">
        <w:rPr>
          <w:rFonts w:ascii="Montserrat" w:eastAsia="Calibri" w:hAnsi="Montserrat" w:cs="Times New Roman"/>
          <w:b/>
          <w:lang w:val="es-ES_tradnl" w:eastAsia="es-ES"/>
        </w:rPr>
        <w:t xml:space="preserve">SEGUNDA. - ALCANCE. </w:t>
      </w:r>
    </w:p>
    <w:p w14:paraId="4BAB4FC9" w14:textId="77777777" w:rsidR="003A250C" w:rsidRPr="00674D1C" w:rsidRDefault="003A250C" w:rsidP="00C02111">
      <w:pPr>
        <w:spacing w:line="240" w:lineRule="auto"/>
        <w:contextualSpacing/>
        <w:jc w:val="both"/>
        <w:rPr>
          <w:rFonts w:ascii="Montserrat" w:eastAsia="Calibri" w:hAnsi="Montserrat" w:cs="Times New Roman"/>
          <w:b/>
          <w:lang w:val="es-ES_tradnl" w:eastAsia="es-ES"/>
        </w:rPr>
      </w:pPr>
    </w:p>
    <w:p w14:paraId="5703FE03" w14:textId="06C4583C" w:rsidR="003A250C" w:rsidRPr="00674D1C" w:rsidRDefault="00BA0D64" w:rsidP="00C02111">
      <w:pPr>
        <w:spacing w:line="240" w:lineRule="auto"/>
        <w:contextualSpacing/>
        <w:jc w:val="both"/>
        <w:rPr>
          <w:rFonts w:ascii="Montserrat" w:eastAsia="Calibri" w:hAnsi="Montserrat" w:cs="Times New Roman"/>
          <w:bCs/>
          <w:lang w:val="es-ES_tradnl" w:eastAsia="es-ES"/>
        </w:rPr>
      </w:pPr>
      <w:r w:rsidRPr="00674D1C">
        <w:rPr>
          <w:rFonts w:ascii="Montserrat" w:eastAsia="Calibri" w:hAnsi="Montserrat" w:cs="Times New Roman"/>
          <w:b/>
          <w:lang w:val="es-ES_tradnl" w:eastAsia="es-ES"/>
        </w:rPr>
        <w:t xml:space="preserve">1. </w:t>
      </w:r>
      <w:r w:rsidR="003A250C" w:rsidRPr="00674D1C">
        <w:rPr>
          <w:rFonts w:ascii="Montserrat" w:eastAsia="Calibri" w:hAnsi="Montserrat" w:cs="Times New Roman"/>
          <w:b/>
          <w:lang w:val="es-ES_tradnl" w:eastAsia="es-ES"/>
        </w:rPr>
        <w:tab/>
      </w:r>
      <w:r w:rsidR="00632097" w:rsidRPr="00674D1C">
        <w:rPr>
          <w:rFonts w:ascii="Montserrat" w:eastAsia="Calibri" w:hAnsi="Montserrat" w:cs="Times New Roman"/>
          <w:bCs/>
          <w:lang w:val="es-ES_tradnl" w:eastAsia="es-ES"/>
        </w:rPr>
        <w:t xml:space="preserve">Para el cumplimiento al propósito del presente instrumento jurídico, </w:t>
      </w:r>
      <w:r w:rsidR="00632097" w:rsidRPr="00674D1C">
        <w:rPr>
          <w:rFonts w:ascii="Montserrat" w:eastAsia="Calibri" w:hAnsi="Montserrat" w:cs="Times New Roman"/>
          <w:b/>
          <w:lang w:val="es-ES_tradnl" w:eastAsia="es-ES"/>
        </w:rPr>
        <w:t>“LA</w:t>
      </w:r>
      <w:r w:rsidRPr="00674D1C">
        <w:rPr>
          <w:rFonts w:ascii="Montserrat" w:eastAsia="Calibri" w:hAnsi="Montserrat" w:cs="Times New Roman"/>
          <w:b/>
          <w:lang w:val="es-ES_tradnl" w:eastAsia="es-ES"/>
        </w:rPr>
        <w:t>S PARTES</w:t>
      </w:r>
      <w:r w:rsidR="00632097" w:rsidRPr="00674D1C">
        <w:rPr>
          <w:rFonts w:ascii="Montserrat" w:eastAsia="Calibri" w:hAnsi="Montserrat" w:cs="Times New Roman"/>
          <w:b/>
          <w:lang w:val="es-ES_tradnl" w:eastAsia="es-ES"/>
        </w:rPr>
        <w:t>”</w:t>
      </w:r>
      <w:r w:rsidRPr="00674D1C">
        <w:rPr>
          <w:rFonts w:ascii="Montserrat" w:eastAsia="Calibri" w:hAnsi="Montserrat" w:cs="Times New Roman"/>
          <w:bCs/>
          <w:lang w:val="es-ES_tradnl" w:eastAsia="es-ES"/>
        </w:rPr>
        <w:t xml:space="preserve"> </w:t>
      </w:r>
      <w:r w:rsidR="001940F1" w:rsidRPr="00674D1C">
        <w:rPr>
          <w:rFonts w:ascii="Montserrat" w:eastAsia="Calibri" w:hAnsi="Montserrat" w:cs="Times New Roman"/>
          <w:bCs/>
          <w:lang w:val="es-ES_tradnl" w:eastAsia="es-ES"/>
        </w:rPr>
        <w:t>convienen</w:t>
      </w:r>
      <w:r w:rsidR="004B5FEC" w:rsidRPr="00674D1C">
        <w:rPr>
          <w:rFonts w:ascii="Montserrat" w:eastAsia="Calibri" w:hAnsi="Montserrat" w:cs="Times New Roman"/>
          <w:bCs/>
          <w:lang w:val="es-ES_tradnl" w:eastAsia="es-ES"/>
        </w:rPr>
        <w:t xml:space="preserve"> que</w:t>
      </w:r>
      <w:r w:rsidRPr="00674D1C">
        <w:rPr>
          <w:rFonts w:ascii="Montserrat" w:eastAsia="Calibri" w:hAnsi="Montserrat" w:cs="Times New Roman"/>
          <w:bCs/>
          <w:lang w:val="es-ES_tradnl" w:eastAsia="es-ES"/>
        </w:rPr>
        <w:t xml:space="preserve"> las particularidades y especificaciones de</w:t>
      </w:r>
      <w:r w:rsidR="003A250C" w:rsidRPr="00674D1C">
        <w:rPr>
          <w:rFonts w:ascii="Montserrat" w:eastAsia="Calibri" w:hAnsi="Montserrat" w:cs="Times New Roman"/>
          <w:bCs/>
          <w:lang w:val="es-ES_tradnl" w:eastAsia="es-ES"/>
        </w:rPr>
        <w:t>l</w:t>
      </w:r>
      <w:r w:rsidR="00545463" w:rsidRPr="00674D1C">
        <w:rPr>
          <w:rFonts w:ascii="Montserrat" w:eastAsia="Calibri" w:hAnsi="Montserrat" w:cs="Times New Roman"/>
          <w:bCs/>
          <w:lang w:val="es-ES_tradnl" w:eastAsia="es-ES"/>
        </w:rPr>
        <w:t xml:space="preserve"> Proyecto</w:t>
      </w:r>
      <w:r w:rsidR="00250D5C" w:rsidRPr="00674D1C">
        <w:rPr>
          <w:rFonts w:ascii="Montserrat" w:eastAsia="Calibri" w:hAnsi="Montserrat" w:cs="Times New Roman"/>
          <w:bCs/>
          <w:lang w:val="es-ES_tradnl" w:eastAsia="es-ES"/>
        </w:rPr>
        <w:t xml:space="preserve"> y de su ejecución</w:t>
      </w:r>
      <w:r w:rsidRPr="00674D1C">
        <w:rPr>
          <w:rFonts w:ascii="Montserrat" w:eastAsia="Calibri" w:hAnsi="Montserrat" w:cs="Times New Roman"/>
          <w:bCs/>
          <w:lang w:val="es-ES_tradnl" w:eastAsia="es-ES"/>
        </w:rPr>
        <w:t xml:space="preserve">, </w:t>
      </w:r>
      <w:r w:rsidR="00545463" w:rsidRPr="00674D1C">
        <w:rPr>
          <w:rFonts w:ascii="Montserrat" w:eastAsia="Calibri" w:hAnsi="Montserrat" w:cs="Times New Roman"/>
          <w:bCs/>
          <w:lang w:val="es-ES_tradnl" w:eastAsia="es-ES"/>
        </w:rPr>
        <w:t xml:space="preserve">las cuales contemplan, </w:t>
      </w:r>
      <w:r w:rsidRPr="00674D1C">
        <w:rPr>
          <w:rFonts w:ascii="Montserrat" w:eastAsia="Calibri" w:hAnsi="Montserrat" w:cs="Times New Roman"/>
          <w:bCs/>
          <w:lang w:val="es-ES_tradnl" w:eastAsia="es-ES"/>
        </w:rPr>
        <w:t>sin limitación,</w:t>
      </w:r>
      <w:r w:rsidR="00545463" w:rsidRPr="00674D1C">
        <w:rPr>
          <w:rFonts w:ascii="Montserrat" w:eastAsia="Calibri" w:hAnsi="Montserrat" w:cs="Times New Roman"/>
          <w:bCs/>
          <w:lang w:val="es-ES_tradnl" w:eastAsia="es-ES"/>
        </w:rPr>
        <w:t xml:space="preserve"> el </w:t>
      </w:r>
      <w:r w:rsidRPr="00674D1C">
        <w:rPr>
          <w:rFonts w:ascii="Montserrat" w:eastAsia="Calibri" w:hAnsi="Montserrat" w:cs="Times New Roman"/>
          <w:bCs/>
          <w:lang w:val="es-ES_tradnl" w:eastAsia="es-ES"/>
        </w:rPr>
        <w:t xml:space="preserve">lugar, </w:t>
      </w:r>
      <w:r w:rsidR="00545463" w:rsidRPr="00674D1C">
        <w:rPr>
          <w:rFonts w:ascii="Montserrat" w:eastAsia="Calibri" w:hAnsi="Montserrat" w:cs="Times New Roman"/>
          <w:bCs/>
          <w:lang w:val="es-ES_tradnl" w:eastAsia="es-ES"/>
        </w:rPr>
        <w:t>la temporalidad</w:t>
      </w:r>
      <w:r w:rsidRPr="00674D1C">
        <w:rPr>
          <w:rFonts w:ascii="Montserrat" w:eastAsia="Calibri" w:hAnsi="Montserrat" w:cs="Times New Roman"/>
          <w:bCs/>
          <w:lang w:val="es-ES_tradnl" w:eastAsia="es-ES"/>
        </w:rPr>
        <w:t xml:space="preserve">, </w:t>
      </w:r>
      <w:r w:rsidR="00545463" w:rsidRPr="00674D1C">
        <w:rPr>
          <w:rFonts w:ascii="Montserrat" w:eastAsia="Calibri" w:hAnsi="Montserrat" w:cs="Times New Roman"/>
          <w:bCs/>
          <w:lang w:val="es-ES_tradnl" w:eastAsia="es-ES"/>
        </w:rPr>
        <w:t xml:space="preserve">la </w:t>
      </w:r>
      <w:r w:rsidRPr="00674D1C">
        <w:rPr>
          <w:rFonts w:ascii="Montserrat" w:eastAsia="Calibri" w:hAnsi="Montserrat" w:cs="Times New Roman"/>
          <w:bCs/>
          <w:lang w:val="es-ES_tradnl" w:eastAsia="es-ES"/>
        </w:rPr>
        <w:t xml:space="preserve">confidencialidad, </w:t>
      </w:r>
      <w:r w:rsidR="00545463" w:rsidRPr="00674D1C">
        <w:rPr>
          <w:rFonts w:ascii="Montserrat" w:eastAsia="Calibri" w:hAnsi="Montserrat" w:cs="Times New Roman"/>
          <w:bCs/>
          <w:lang w:val="es-ES_tradnl" w:eastAsia="es-ES"/>
        </w:rPr>
        <w:t xml:space="preserve">los </w:t>
      </w:r>
      <w:r w:rsidRPr="00674D1C">
        <w:rPr>
          <w:rFonts w:ascii="Montserrat" w:eastAsia="Calibri" w:hAnsi="Montserrat" w:cs="Times New Roman"/>
          <w:bCs/>
          <w:lang w:val="es-ES_tradnl" w:eastAsia="es-ES"/>
        </w:rPr>
        <w:t xml:space="preserve">equipos de trabajo, </w:t>
      </w:r>
      <w:r w:rsidR="00545463" w:rsidRPr="00674D1C">
        <w:rPr>
          <w:rFonts w:ascii="Montserrat" w:eastAsia="Calibri" w:hAnsi="Montserrat" w:cs="Times New Roman"/>
          <w:bCs/>
          <w:lang w:val="es-ES_tradnl" w:eastAsia="es-ES"/>
        </w:rPr>
        <w:t xml:space="preserve">los </w:t>
      </w:r>
      <w:r w:rsidRPr="00674D1C">
        <w:rPr>
          <w:rFonts w:ascii="Montserrat" w:eastAsia="Calibri" w:hAnsi="Montserrat" w:cs="Times New Roman"/>
          <w:bCs/>
          <w:lang w:val="es-ES_tradnl" w:eastAsia="es-ES"/>
        </w:rPr>
        <w:t xml:space="preserve">procedimientos, </w:t>
      </w:r>
      <w:r w:rsidR="00545463" w:rsidRPr="00674D1C">
        <w:rPr>
          <w:rFonts w:ascii="Montserrat" w:eastAsia="Calibri" w:hAnsi="Montserrat" w:cs="Times New Roman"/>
          <w:bCs/>
          <w:lang w:val="es-ES_tradnl" w:eastAsia="es-ES"/>
        </w:rPr>
        <w:t xml:space="preserve">los </w:t>
      </w:r>
      <w:r w:rsidRPr="00674D1C">
        <w:rPr>
          <w:rFonts w:ascii="Montserrat" w:eastAsia="Calibri" w:hAnsi="Montserrat" w:cs="Times New Roman"/>
          <w:bCs/>
          <w:lang w:val="es-ES_tradnl" w:eastAsia="es-ES"/>
        </w:rPr>
        <w:t xml:space="preserve">costos, </w:t>
      </w:r>
      <w:r w:rsidR="00545463" w:rsidRPr="00674D1C">
        <w:rPr>
          <w:rFonts w:ascii="Montserrat" w:eastAsia="Calibri" w:hAnsi="Montserrat" w:cs="Times New Roman"/>
          <w:bCs/>
          <w:lang w:val="es-ES_tradnl" w:eastAsia="es-ES"/>
        </w:rPr>
        <w:t xml:space="preserve">el </w:t>
      </w:r>
      <w:r w:rsidRPr="00674D1C">
        <w:rPr>
          <w:rFonts w:ascii="Montserrat" w:eastAsia="Calibri" w:hAnsi="Montserrat" w:cs="Times New Roman"/>
          <w:bCs/>
          <w:lang w:val="es-ES_tradnl" w:eastAsia="es-ES"/>
        </w:rPr>
        <w:t xml:space="preserve">pago, </w:t>
      </w:r>
      <w:r w:rsidR="00545463" w:rsidRPr="00674D1C">
        <w:rPr>
          <w:rFonts w:ascii="Montserrat" w:eastAsia="Calibri" w:hAnsi="Montserrat" w:cs="Times New Roman"/>
          <w:bCs/>
          <w:lang w:val="es-ES_tradnl" w:eastAsia="es-ES"/>
        </w:rPr>
        <w:t xml:space="preserve">la </w:t>
      </w:r>
      <w:r w:rsidRPr="00674D1C">
        <w:rPr>
          <w:rFonts w:ascii="Montserrat" w:eastAsia="Calibri" w:hAnsi="Montserrat" w:cs="Times New Roman"/>
          <w:bCs/>
          <w:lang w:val="es-ES_tradnl" w:eastAsia="es-ES"/>
        </w:rPr>
        <w:t>propiedad, entre otros</w:t>
      </w:r>
      <w:r w:rsidR="005A3C17" w:rsidRPr="00674D1C">
        <w:rPr>
          <w:rFonts w:ascii="Montserrat" w:eastAsia="Calibri" w:hAnsi="Montserrat" w:cs="Times New Roman"/>
          <w:bCs/>
          <w:lang w:val="es-ES_tradnl" w:eastAsia="es-ES"/>
        </w:rPr>
        <w:t>, se convendrán en otro instrumento jurídico diverso a este</w:t>
      </w:r>
      <w:r w:rsidR="009006F1" w:rsidRPr="00674D1C">
        <w:rPr>
          <w:rFonts w:ascii="Montserrat" w:eastAsia="Calibri" w:hAnsi="Montserrat" w:cs="Times New Roman"/>
          <w:bCs/>
          <w:lang w:val="es-ES_tradnl" w:eastAsia="es-ES"/>
        </w:rPr>
        <w:t>; b</w:t>
      </w:r>
      <w:r w:rsidR="00EA60C8" w:rsidRPr="00674D1C">
        <w:rPr>
          <w:rFonts w:ascii="Montserrat" w:eastAsia="Calibri" w:hAnsi="Montserrat" w:cs="Times New Roman"/>
          <w:bCs/>
          <w:lang w:val="es-ES_tradnl" w:eastAsia="es-ES"/>
        </w:rPr>
        <w:t xml:space="preserve">ajo en el entendido de que, para que dicho instrumento surta sus efectos jurídicos en cuanto a la ejecución del Proyecto, debe contar con </w:t>
      </w:r>
      <w:r w:rsidR="004B5FEC" w:rsidRPr="00674D1C">
        <w:rPr>
          <w:rFonts w:ascii="Montserrat" w:eastAsia="Calibri" w:hAnsi="Montserrat" w:cs="Times New Roman"/>
          <w:bCs/>
          <w:lang w:val="es-ES_tradnl" w:eastAsia="es-ES"/>
        </w:rPr>
        <w:t xml:space="preserve">las </w:t>
      </w:r>
      <w:r w:rsidR="004B5FEC" w:rsidRPr="00674D1C">
        <w:rPr>
          <w:rFonts w:ascii="Montserrat" w:eastAsia="Calibri" w:hAnsi="Montserrat" w:cs="Times New Roman"/>
          <w:bCs/>
          <w:lang w:val="es-ES_tradnl" w:eastAsia="es-ES"/>
        </w:rPr>
        <w:lastRenderedPageBreak/>
        <w:t>autorizaciones</w:t>
      </w:r>
      <w:r w:rsidR="00EA60C8" w:rsidRPr="00674D1C">
        <w:rPr>
          <w:rFonts w:ascii="Montserrat" w:eastAsia="Calibri" w:hAnsi="Montserrat" w:cs="Times New Roman"/>
          <w:bCs/>
          <w:lang w:val="es-ES_tradnl" w:eastAsia="es-ES"/>
        </w:rPr>
        <w:t xml:space="preserve"> de la autoridad sanitaria correspondiente</w:t>
      </w:r>
      <w:r w:rsidR="00E71F91" w:rsidRPr="00674D1C">
        <w:rPr>
          <w:rFonts w:ascii="Montserrat" w:eastAsia="Calibri" w:hAnsi="Montserrat" w:cs="Times New Roman"/>
          <w:bCs/>
          <w:lang w:val="es-ES_tradnl" w:eastAsia="es-ES"/>
        </w:rPr>
        <w:t xml:space="preserve">, </w:t>
      </w:r>
      <w:r w:rsidR="004B5FEC" w:rsidRPr="00674D1C">
        <w:rPr>
          <w:rFonts w:ascii="Montserrat" w:eastAsia="Calibri" w:hAnsi="Montserrat" w:cs="Times New Roman"/>
          <w:bCs/>
          <w:lang w:val="es-ES_tradnl" w:eastAsia="es-ES"/>
        </w:rPr>
        <w:t xml:space="preserve">cuya gestión </w:t>
      </w:r>
      <w:r w:rsidR="00E71F91" w:rsidRPr="00674D1C">
        <w:rPr>
          <w:rFonts w:ascii="Montserrat" w:eastAsia="Calibri" w:hAnsi="Montserrat" w:cs="Times New Roman"/>
          <w:bCs/>
          <w:lang w:val="es-ES_tradnl" w:eastAsia="es-ES"/>
        </w:rPr>
        <w:t xml:space="preserve">correrá a cargo y </w:t>
      </w:r>
      <w:r w:rsidR="004B5FEC" w:rsidRPr="00674D1C">
        <w:rPr>
          <w:rFonts w:ascii="Montserrat" w:eastAsia="Calibri" w:hAnsi="Montserrat" w:cs="Times New Roman"/>
          <w:bCs/>
          <w:lang w:val="es-ES_tradnl" w:eastAsia="es-ES"/>
        </w:rPr>
        <w:t xml:space="preserve">por </w:t>
      </w:r>
      <w:r w:rsidR="00E71F91" w:rsidRPr="00674D1C">
        <w:rPr>
          <w:rFonts w:ascii="Montserrat" w:eastAsia="Calibri" w:hAnsi="Montserrat" w:cs="Times New Roman"/>
          <w:bCs/>
          <w:lang w:val="es-ES_tradnl" w:eastAsia="es-ES"/>
        </w:rPr>
        <w:t xml:space="preserve">cuenta de </w:t>
      </w:r>
      <w:r w:rsidR="00E71F91" w:rsidRPr="00674D1C">
        <w:rPr>
          <w:rFonts w:ascii="Montserrat" w:eastAsia="Calibri" w:hAnsi="Montserrat" w:cs="Times New Roman"/>
          <w:b/>
          <w:bCs/>
          <w:lang w:val="es-ES_tradnl" w:eastAsia="es-ES"/>
        </w:rPr>
        <w:t>“ETCURAE”</w:t>
      </w:r>
      <w:r w:rsidR="004B5FEC" w:rsidRPr="00674D1C">
        <w:rPr>
          <w:rFonts w:ascii="Montserrat" w:eastAsia="Calibri" w:hAnsi="Montserrat" w:cs="Times New Roman"/>
          <w:bCs/>
          <w:lang w:val="es-ES_tradnl" w:eastAsia="es-ES"/>
        </w:rPr>
        <w:t>.</w:t>
      </w:r>
    </w:p>
    <w:p w14:paraId="59ACCEC0" w14:textId="77777777" w:rsidR="003E28D6" w:rsidRPr="00674D1C" w:rsidRDefault="003E28D6" w:rsidP="00C02111">
      <w:pPr>
        <w:spacing w:line="240" w:lineRule="auto"/>
        <w:contextualSpacing/>
        <w:jc w:val="both"/>
        <w:rPr>
          <w:rFonts w:ascii="Montserrat" w:eastAsia="Calibri" w:hAnsi="Montserrat" w:cs="Times New Roman"/>
          <w:bCs/>
          <w:lang w:val="es-ES_tradnl" w:eastAsia="es-ES"/>
        </w:rPr>
      </w:pPr>
    </w:p>
    <w:p w14:paraId="0B9C4C11" w14:textId="26F4CF10" w:rsidR="00632097" w:rsidRPr="00674D1C" w:rsidRDefault="00BA0D64" w:rsidP="00C02111">
      <w:pPr>
        <w:spacing w:line="240" w:lineRule="auto"/>
        <w:contextualSpacing/>
        <w:jc w:val="both"/>
        <w:rPr>
          <w:rFonts w:ascii="Montserrat" w:hAnsi="Montserrat" w:cs="Times New Roman"/>
          <w:spacing w:val="1"/>
          <w:lang w:val="es-ES_tradnl"/>
        </w:rPr>
      </w:pPr>
      <w:r w:rsidRPr="00674D1C">
        <w:rPr>
          <w:rFonts w:ascii="Montserrat" w:hAnsi="Montserrat" w:cs="Times New Roman"/>
          <w:b/>
          <w:color w:val="000000" w:themeColor="text1"/>
          <w:lang w:val="es-ES_tradnl"/>
        </w:rPr>
        <w:t>2</w:t>
      </w:r>
      <w:r w:rsidR="00632097" w:rsidRPr="00674D1C">
        <w:rPr>
          <w:rFonts w:ascii="Montserrat" w:hAnsi="Montserrat" w:cs="Times New Roman"/>
          <w:b/>
          <w:color w:val="000000" w:themeColor="text1"/>
          <w:lang w:val="es-ES_tradnl"/>
        </w:rPr>
        <w:t>.</w:t>
      </w:r>
      <w:r w:rsidR="00632097" w:rsidRPr="00674D1C">
        <w:rPr>
          <w:rFonts w:ascii="Montserrat" w:hAnsi="Montserrat" w:cs="Times New Roman"/>
          <w:bCs/>
          <w:color w:val="000000" w:themeColor="text1"/>
          <w:lang w:val="es-ES_tradnl"/>
        </w:rPr>
        <w:t xml:space="preserve"> </w:t>
      </w:r>
      <w:r w:rsidR="003A250C" w:rsidRPr="00674D1C">
        <w:rPr>
          <w:rFonts w:ascii="Montserrat" w:hAnsi="Montserrat" w:cs="Times New Roman"/>
          <w:bCs/>
          <w:color w:val="000000" w:themeColor="text1"/>
          <w:lang w:val="es-ES_tradnl"/>
        </w:rPr>
        <w:tab/>
      </w:r>
      <w:r w:rsidR="00632097" w:rsidRPr="00674D1C">
        <w:rPr>
          <w:rFonts w:ascii="Montserrat" w:hAnsi="Montserrat" w:cs="Times New Roman"/>
          <w:bCs/>
          <w:color w:val="000000" w:themeColor="text1"/>
          <w:lang w:val="es-ES_tradnl"/>
        </w:rPr>
        <w:t xml:space="preserve">Dentro del marco normativo y regulatorio vigente en materia de este Convenio, </w:t>
      </w:r>
      <w:r w:rsidR="00632097" w:rsidRPr="00674D1C">
        <w:rPr>
          <w:rFonts w:ascii="Montserrat" w:hAnsi="Montserrat" w:cs="Times New Roman"/>
          <w:b/>
          <w:bCs/>
          <w:lang w:val="es-ES_tradnl"/>
        </w:rPr>
        <w:t>“LAS PARTES</w:t>
      </w:r>
      <w:r w:rsidR="00632097" w:rsidRPr="00674D1C">
        <w:rPr>
          <w:rFonts w:ascii="Montserrat" w:hAnsi="Montserrat" w:cs="Times New Roman"/>
          <w:lang w:val="es-ES_tradnl"/>
        </w:rPr>
        <w:t>” asumirán las responsabilidades inherentes a su participación en las actividades que se desprendan del presente instrumento</w:t>
      </w:r>
      <w:r w:rsidR="009006F1" w:rsidRPr="00674D1C">
        <w:rPr>
          <w:rFonts w:ascii="Montserrat" w:hAnsi="Montserrat" w:cs="Times New Roman"/>
          <w:lang w:val="es-ES_tradnl"/>
        </w:rPr>
        <w:t xml:space="preserve"> jurídico; en particular</w:t>
      </w:r>
      <w:r w:rsidR="009B0EB4" w:rsidRPr="00674D1C">
        <w:rPr>
          <w:rFonts w:ascii="Montserrat" w:hAnsi="Montserrat" w:cs="Times New Roman"/>
          <w:lang w:val="es-ES_tradnl"/>
        </w:rPr>
        <w:t>,</w:t>
      </w:r>
      <w:r w:rsidR="009006F1" w:rsidRPr="00674D1C">
        <w:rPr>
          <w:rFonts w:ascii="Montserrat" w:hAnsi="Montserrat" w:cs="Times New Roman"/>
          <w:lang w:val="es-ES_tradnl"/>
        </w:rPr>
        <w:t xml:space="preserve"> </w:t>
      </w:r>
      <w:r w:rsidR="0008249E" w:rsidRPr="00674D1C">
        <w:rPr>
          <w:rFonts w:ascii="Montserrat" w:hAnsi="Montserrat" w:cs="Times New Roman"/>
          <w:lang w:val="es-ES_tradnl"/>
        </w:rPr>
        <w:t xml:space="preserve">las de </w:t>
      </w:r>
      <w:r w:rsidR="0008249E" w:rsidRPr="00674D1C">
        <w:rPr>
          <w:rFonts w:ascii="Montserrat" w:hAnsi="Montserrat" w:cs="Times New Roman"/>
          <w:b/>
          <w:bCs/>
          <w:lang w:val="es-ES_tradnl"/>
        </w:rPr>
        <w:t>“ETCURAE”</w:t>
      </w:r>
      <w:r w:rsidR="00DD27BF" w:rsidRPr="00674D1C">
        <w:rPr>
          <w:rFonts w:ascii="Montserrat" w:hAnsi="Montserrat" w:cs="Times New Roman"/>
          <w:lang w:val="es-ES_tradnl"/>
        </w:rPr>
        <w:t xml:space="preserve"> son</w:t>
      </w:r>
      <w:r w:rsidR="0008249E" w:rsidRPr="00674D1C">
        <w:rPr>
          <w:rFonts w:ascii="Montserrat" w:hAnsi="Montserrat" w:cs="Times New Roman"/>
          <w:lang w:val="es-ES_tradnl"/>
        </w:rPr>
        <w:t xml:space="preserve"> </w:t>
      </w:r>
      <w:r w:rsidR="00420520" w:rsidRPr="00674D1C">
        <w:rPr>
          <w:rFonts w:ascii="Montserrat" w:hAnsi="Montserrat" w:cs="Times New Roman"/>
          <w:lang w:val="es-ES_tradnl"/>
        </w:rPr>
        <w:t>las siguientes</w:t>
      </w:r>
      <w:r w:rsidR="00993661" w:rsidRPr="00674D1C">
        <w:rPr>
          <w:rFonts w:ascii="Montserrat" w:hAnsi="Montserrat" w:cs="Times New Roman"/>
          <w:lang w:val="es-ES_tradnl"/>
        </w:rPr>
        <w:t xml:space="preserve"> respecto del </w:t>
      </w:r>
      <w:r w:rsidR="00993661" w:rsidRPr="00674D1C">
        <w:rPr>
          <w:rFonts w:ascii="Montserrat" w:hAnsi="Montserrat" w:cs="Times New Roman"/>
          <w:b/>
          <w:lang w:val="es-ES_tradnl"/>
        </w:rPr>
        <w:t>“Proyecto”</w:t>
      </w:r>
      <w:r w:rsidR="00420520" w:rsidRPr="00674D1C">
        <w:rPr>
          <w:rFonts w:ascii="Montserrat" w:hAnsi="Montserrat" w:cs="Times New Roman"/>
          <w:lang w:val="es-ES_tradnl"/>
        </w:rPr>
        <w:t>:</w:t>
      </w:r>
      <w:r w:rsidR="009006F1" w:rsidRPr="00674D1C">
        <w:rPr>
          <w:rFonts w:ascii="Montserrat" w:hAnsi="Montserrat" w:cs="Times New Roman"/>
          <w:lang w:val="es-ES_tradnl"/>
        </w:rPr>
        <w:t xml:space="preserve"> </w:t>
      </w:r>
    </w:p>
    <w:p w14:paraId="7252CB47" w14:textId="01E57501" w:rsidR="003E28D6" w:rsidRPr="00674D1C" w:rsidRDefault="003E28D6" w:rsidP="00C02111">
      <w:pPr>
        <w:spacing w:line="240" w:lineRule="auto"/>
        <w:contextualSpacing/>
        <w:jc w:val="both"/>
        <w:rPr>
          <w:rFonts w:ascii="Montserrat" w:eastAsia="Calibri" w:hAnsi="Montserrat" w:cs="Times New Roman"/>
          <w:bCs/>
          <w:lang w:val="es-ES_tradnl" w:eastAsia="es-ES"/>
        </w:rPr>
      </w:pPr>
    </w:p>
    <w:p w14:paraId="39CE08FB" w14:textId="3E0114ED" w:rsidR="00420520" w:rsidRPr="00674D1C" w:rsidRDefault="005A3C17">
      <w:pPr>
        <w:pStyle w:val="Prrafodelista"/>
        <w:numPr>
          <w:ilvl w:val="0"/>
          <w:numId w:val="60"/>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eastAsia="Calibri" w:hAnsi="Montserrat" w:cs="Times New Roman"/>
          <w:color w:val="000000" w:themeColor="text1"/>
          <w:lang w:val="es-ES_tradnl" w:eastAsia="es-ES"/>
        </w:rPr>
        <w:t>Realizar gestiones, acuerdos, convenios y/o contratos con el Patrocinador a efecto de atender las necesidades del proyecto</w:t>
      </w:r>
      <w:r w:rsidR="00420520" w:rsidRPr="00674D1C">
        <w:rPr>
          <w:rFonts w:ascii="Montserrat" w:eastAsia="Calibri" w:hAnsi="Montserrat" w:cs="Times New Roman"/>
          <w:color w:val="000000" w:themeColor="text1"/>
          <w:lang w:val="es-ES_tradnl" w:eastAsia="es-ES"/>
        </w:rPr>
        <w:t>;</w:t>
      </w:r>
    </w:p>
    <w:p w14:paraId="303B5F8C" w14:textId="77777777" w:rsidR="00420520" w:rsidRPr="00674D1C" w:rsidRDefault="00420520" w:rsidP="00420520">
      <w:pPr>
        <w:pStyle w:val="Prrafodelista"/>
        <w:numPr>
          <w:ilvl w:val="0"/>
          <w:numId w:val="60"/>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 xml:space="preserve">Apoyo en Procesos administrativos; </w:t>
      </w:r>
    </w:p>
    <w:p w14:paraId="70CD59F2" w14:textId="77777777" w:rsidR="00420520" w:rsidRPr="00674D1C" w:rsidRDefault="00420520" w:rsidP="00420520">
      <w:pPr>
        <w:pStyle w:val="Prrafodelista"/>
        <w:numPr>
          <w:ilvl w:val="0"/>
          <w:numId w:val="60"/>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Administración de proyectos de investigación;</w:t>
      </w:r>
    </w:p>
    <w:p w14:paraId="11007BD3" w14:textId="77777777" w:rsidR="00420520" w:rsidRPr="00674D1C" w:rsidRDefault="00420520" w:rsidP="00420520">
      <w:pPr>
        <w:pStyle w:val="Prrafodelista"/>
        <w:numPr>
          <w:ilvl w:val="0"/>
          <w:numId w:val="60"/>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Procesos regulatorios;</w:t>
      </w:r>
    </w:p>
    <w:p w14:paraId="5A9AF823" w14:textId="77777777" w:rsidR="00420520" w:rsidRPr="00674D1C" w:rsidRDefault="00420520" w:rsidP="00420520">
      <w:pPr>
        <w:pStyle w:val="Prrafodelista"/>
        <w:numPr>
          <w:ilvl w:val="0"/>
          <w:numId w:val="60"/>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Manejo de aduanas;</w:t>
      </w:r>
    </w:p>
    <w:p w14:paraId="062E302F" w14:textId="77777777" w:rsidR="00420520" w:rsidRPr="00674D1C" w:rsidRDefault="00420520" w:rsidP="00420520">
      <w:pPr>
        <w:pStyle w:val="Prrafodelista"/>
        <w:numPr>
          <w:ilvl w:val="0"/>
          <w:numId w:val="60"/>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Proceso de gestión de comités de ética;</w:t>
      </w:r>
    </w:p>
    <w:p w14:paraId="34FB29E8" w14:textId="77777777" w:rsidR="00420520" w:rsidRPr="00674D1C" w:rsidRDefault="00420520" w:rsidP="00420520">
      <w:pPr>
        <w:pStyle w:val="Prrafodelista"/>
        <w:numPr>
          <w:ilvl w:val="0"/>
          <w:numId w:val="60"/>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Gestión de Calidad en el sitio de investigación;</w:t>
      </w:r>
    </w:p>
    <w:p w14:paraId="228370EA" w14:textId="77777777" w:rsidR="00420520" w:rsidRPr="00674D1C" w:rsidRDefault="00420520" w:rsidP="00420520">
      <w:pPr>
        <w:pStyle w:val="Prrafodelista"/>
        <w:numPr>
          <w:ilvl w:val="0"/>
          <w:numId w:val="60"/>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Control de calidad en el sitio de investigación;</w:t>
      </w:r>
    </w:p>
    <w:p w14:paraId="278F8D5D" w14:textId="77777777" w:rsidR="00420520" w:rsidRPr="00674D1C" w:rsidRDefault="00420520" w:rsidP="00420520">
      <w:pPr>
        <w:pStyle w:val="Prrafodelista"/>
        <w:numPr>
          <w:ilvl w:val="0"/>
          <w:numId w:val="60"/>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Monitores en el sitio de investigación;</w:t>
      </w:r>
    </w:p>
    <w:p w14:paraId="492EDFC8" w14:textId="77777777" w:rsidR="00420520" w:rsidRPr="00674D1C" w:rsidRDefault="00420520" w:rsidP="00420520">
      <w:pPr>
        <w:pStyle w:val="Prrafodelista"/>
        <w:numPr>
          <w:ilvl w:val="0"/>
          <w:numId w:val="60"/>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Control de fármacos para los estudios;</w:t>
      </w:r>
    </w:p>
    <w:p w14:paraId="264BE1EF" w14:textId="77777777" w:rsidR="00420520" w:rsidRPr="00674D1C" w:rsidRDefault="00420520" w:rsidP="00420520">
      <w:pPr>
        <w:pStyle w:val="Prrafodelista"/>
        <w:numPr>
          <w:ilvl w:val="0"/>
          <w:numId w:val="60"/>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Control de archivo para los estudios;</w:t>
      </w:r>
    </w:p>
    <w:p w14:paraId="48276557" w14:textId="77777777" w:rsidR="00420520" w:rsidRPr="00674D1C" w:rsidRDefault="00420520" w:rsidP="00420520">
      <w:pPr>
        <w:pStyle w:val="Prrafodelista"/>
        <w:numPr>
          <w:ilvl w:val="0"/>
          <w:numId w:val="60"/>
        </w:numPr>
        <w:tabs>
          <w:tab w:val="left" w:pos="426"/>
          <w:tab w:val="left" w:pos="5547"/>
        </w:tabs>
        <w:spacing w:line="240" w:lineRule="auto"/>
        <w:ind w:left="1077" w:hanging="357"/>
        <w:jc w:val="both"/>
        <w:rPr>
          <w:rFonts w:ascii="Montserrat" w:eastAsia="Calibri" w:hAnsi="Montserrat" w:cs="Times New Roman"/>
          <w:color w:val="000000" w:themeColor="text1"/>
          <w:lang w:val="es-ES_tradnl" w:eastAsia="es-ES"/>
        </w:rPr>
      </w:pPr>
      <w:r w:rsidRPr="00674D1C">
        <w:rPr>
          <w:rFonts w:ascii="Montserrat" w:hAnsi="Montserrat" w:cs="Times New Roman"/>
          <w:color w:val="000000" w:themeColor="text1"/>
          <w:lang w:val="es-ES_tradnl"/>
        </w:rPr>
        <w:t>Acompañamiento manejo y atención de auditorías.</w:t>
      </w:r>
    </w:p>
    <w:p w14:paraId="46121195" w14:textId="77777777" w:rsidR="00420520" w:rsidRPr="00674D1C" w:rsidRDefault="00420520" w:rsidP="00C02111">
      <w:pPr>
        <w:spacing w:line="240" w:lineRule="auto"/>
        <w:contextualSpacing/>
        <w:jc w:val="both"/>
        <w:rPr>
          <w:rFonts w:ascii="Montserrat" w:eastAsia="Calibri" w:hAnsi="Montserrat" w:cs="Times New Roman"/>
          <w:bCs/>
          <w:lang w:val="es-ES_tradnl" w:eastAsia="es-ES"/>
        </w:rPr>
      </w:pPr>
    </w:p>
    <w:p w14:paraId="10F26FA8" w14:textId="02C4FE6B" w:rsidR="005A3C17" w:rsidRPr="00674D1C" w:rsidRDefault="00BA0D64">
      <w:pPr>
        <w:spacing w:after="160" w:line="240" w:lineRule="auto"/>
        <w:contextualSpacing/>
        <w:jc w:val="both"/>
        <w:rPr>
          <w:rFonts w:ascii="Montserrat" w:eastAsia="Calibri" w:hAnsi="Montserrat" w:cs="Times New Roman"/>
          <w:bCs/>
          <w:lang w:val="es-ES_tradnl" w:eastAsia="es-ES"/>
        </w:rPr>
      </w:pPr>
      <w:r w:rsidRPr="00674D1C">
        <w:rPr>
          <w:rFonts w:ascii="Montserrat" w:hAnsi="Montserrat" w:cs="Times New Roman"/>
          <w:b/>
          <w:bCs/>
          <w:spacing w:val="1"/>
          <w:lang w:val="es-ES_tradnl"/>
        </w:rPr>
        <w:t>3</w:t>
      </w:r>
      <w:r w:rsidR="00632097" w:rsidRPr="00674D1C">
        <w:rPr>
          <w:rFonts w:ascii="Montserrat" w:hAnsi="Montserrat" w:cs="Times New Roman"/>
          <w:b/>
          <w:bCs/>
          <w:spacing w:val="1"/>
          <w:lang w:val="es-ES_tradnl"/>
        </w:rPr>
        <w:t xml:space="preserve">. </w:t>
      </w:r>
      <w:r w:rsidR="003A250C" w:rsidRPr="00674D1C">
        <w:rPr>
          <w:rFonts w:ascii="Montserrat" w:hAnsi="Montserrat" w:cs="Times New Roman"/>
          <w:b/>
          <w:bCs/>
          <w:spacing w:val="1"/>
          <w:lang w:val="es-ES_tradnl"/>
        </w:rPr>
        <w:tab/>
      </w:r>
      <w:r w:rsidR="00632097" w:rsidRPr="00674D1C">
        <w:rPr>
          <w:rFonts w:ascii="Montserrat" w:hAnsi="Montserrat" w:cs="Times New Roman"/>
          <w:spacing w:val="1"/>
          <w:lang w:val="es-ES_tradnl"/>
        </w:rPr>
        <w:t xml:space="preserve">Salvo previo convenio por escrito entre </w:t>
      </w:r>
      <w:r w:rsidR="00632097" w:rsidRPr="00674D1C">
        <w:rPr>
          <w:rFonts w:ascii="Montserrat" w:hAnsi="Montserrat" w:cs="Times New Roman"/>
          <w:b/>
          <w:bCs/>
          <w:spacing w:val="1"/>
          <w:lang w:val="es-ES_tradnl"/>
        </w:rPr>
        <w:t>“LAS PARTES”</w:t>
      </w:r>
      <w:r w:rsidR="00632097" w:rsidRPr="00674D1C">
        <w:rPr>
          <w:rFonts w:ascii="Montserrat" w:hAnsi="Montserrat" w:cs="Times New Roman"/>
          <w:spacing w:val="1"/>
          <w:lang w:val="es-ES_tradnl"/>
        </w:rPr>
        <w:t>,</w:t>
      </w:r>
      <w:r w:rsidR="00632097" w:rsidRPr="00674D1C">
        <w:rPr>
          <w:rFonts w:ascii="Montserrat" w:hAnsi="Montserrat" w:cs="Times New Roman"/>
          <w:b/>
          <w:bCs/>
          <w:spacing w:val="1"/>
          <w:lang w:val="es-ES_tradnl"/>
        </w:rPr>
        <w:t xml:space="preserve"> </w:t>
      </w:r>
      <w:r w:rsidR="00632097" w:rsidRPr="00674D1C">
        <w:rPr>
          <w:rFonts w:ascii="Montserrat" w:eastAsia="Calibri" w:hAnsi="Montserrat" w:cs="Times New Roman"/>
          <w:bCs/>
          <w:lang w:val="es-ES_tradnl" w:eastAsia="es-ES"/>
        </w:rPr>
        <w:t xml:space="preserve">las actividades que se desprenden del presente </w:t>
      </w:r>
      <w:r w:rsidR="00693972" w:rsidRPr="00674D1C">
        <w:rPr>
          <w:rFonts w:ascii="Montserrat" w:eastAsia="Calibri" w:hAnsi="Montserrat" w:cs="Times New Roman"/>
          <w:bCs/>
          <w:lang w:val="es-ES_tradnl" w:eastAsia="es-ES"/>
        </w:rPr>
        <w:t>instrumento</w:t>
      </w:r>
      <w:r w:rsidR="00632097" w:rsidRPr="00674D1C">
        <w:rPr>
          <w:rFonts w:ascii="Montserrat" w:eastAsia="Calibri" w:hAnsi="Montserrat" w:cs="Times New Roman"/>
          <w:bCs/>
          <w:lang w:val="es-ES_tradnl" w:eastAsia="es-ES"/>
        </w:rPr>
        <w:t xml:space="preserve"> serán realizadas por </w:t>
      </w:r>
      <w:r w:rsidR="005A3C17" w:rsidRPr="00674D1C">
        <w:rPr>
          <w:rFonts w:ascii="Montserrat" w:eastAsia="Calibri" w:hAnsi="Montserrat" w:cs="Times New Roman"/>
          <w:bCs/>
          <w:lang w:val="es-ES_tradnl" w:eastAsia="es-ES"/>
        </w:rPr>
        <w:t xml:space="preserve">la parte que corresponda, bajo el entendido de que </w:t>
      </w:r>
      <w:r w:rsidR="00632097" w:rsidRPr="00674D1C">
        <w:rPr>
          <w:rFonts w:ascii="Montserrat" w:eastAsia="Calibri" w:hAnsi="Montserrat" w:cs="Times New Roman"/>
          <w:b/>
          <w:lang w:val="es-ES_tradnl" w:eastAsia="es-ES"/>
        </w:rPr>
        <w:t>“ETCURAE”</w:t>
      </w:r>
      <w:r w:rsidR="005A3C17" w:rsidRPr="00674D1C">
        <w:rPr>
          <w:rFonts w:ascii="Montserrat" w:eastAsia="Calibri" w:hAnsi="Montserrat" w:cs="Times New Roman"/>
          <w:b/>
          <w:lang w:val="es-ES_tradnl" w:eastAsia="es-ES"/>
        </w:rPr>
        <w:t xml:space="preserve"> </w:t>
      </w:r>
      <w:r w:rsidR="005A3C17" w:rsidRPr="00674D1C">
        <w:rPr>
          <w:rFonts w:ascii="Montserrat" w:eastAsia="Calibri" w:hAnsi="Montserrat" w:cs="Times New Roman"/>
          <w:lang w:val="es-ES_tradnl" w:eastAsia="es-ES"/>
        </w:rPr>
        <w:t xml:space="preserve">llevará a cabo las actividades señaladas en el numeral que antecede y otorgará a </w:t>
      </w:r>
      <w:r w:rsidR="005A3C17" w:rsidRPr="00674D1C">
        <w:rPr>
          <w:rFonts w:ascii="Montserrat" w:eastAsia="Calibri" w:hAnsi="Montserrat" w:cs="Times New Roman"/>
          <w:b/>
          <w:lang w:val="es-ES_tradnl" w:eastAsia="es-ES"/>
        </w:rPr>
        <w:t>“EL INSTITUTO”</w:t>
      </w:r>
      <w:r w:rsidR="005A3C17" w:rsidRPr="00674D1C">
        <w:rPr>
          <w:rFonts w:ascii="Montserrat" w:eastAsia="Calibri" w:hAnsi="Montserrat" w:cs="Times New Roman"/>
          <w:lang w:val="es-ES_tradnl" w:eastAsia="es-ES"/>
        </w:rPr>
        <w:t xml:space="preserve"> el apoyo que</w:t>
      </w:r>
      <w:r w:rsidR="00632097" w:rsidRPr="00674D1C">
        <w:rPr>
          <w:rFonts w:ascii="Montserrat" w:eastAsia="Calibri" w:hAnsi="Montserrat" w:cs="Times New Roman"/>
          <w:bCs/>
          <w:lang w:val="es-ES_tradnl" w:eastAsia="es-ES"/>
        </w:rPr>
        <w:t xml:space="preserve"> en materia administrativ</w:t>
      </w:r>
      <w:r w:rsidR="00DD27BF" w:rsidRPr="00674D1C">
        <w:rPr>
          <w:rFonts w:ascii="Montserrat" w:eastAsia="Calibri" w:hAnsi="Montserrat" w:cs="Times New Roman"/>
          <w:bCs/>
          <w:lang w:val="es-ES_tradnl" w:eastAsia="es-ES"/>
        </w:rPr>
        <w:t>a</w:t>
      </w:r>
      <w:r w:rsidR="005A3C17" w:rsidRPr="00674D1C">
        <w:rPr>
          <w:rFonts w:ascii="Montserrat" w:eastAsia="Calibri" w:hAnsi="Montserrat" w:cs="Times New Roman"/>
          <w:bCs/>
          <w:lang w:val="es-ES_tradnl" w:eastAsia="es-ES"/>
        </w:rPr>
        <w:t xml:space="preserve"> se requiera para la ejecución del “Proyecto”</w:t>
      </w:r>
      <w:r w:rsidR="005F592F" w:rsidRPr="00674D1C">
        <w:rPr>
          <w:rFonts w:ascii="Montserrat" w:eastAsia="Calibri" w:hAnsi="Montserrat" w:cs="Times New Roman"/>
          <w:bCs/>
          <w:lang w:val="es-ES_tradnl" w:eastAsia="es-ES"/>
        </w:rPr>
        <w:t xml:space="preserve">, </w:t>
      </w:r>
      <w:r w:rsidR="00632097" w:rsidRPr="00674D1C">
        <w:rPr>
          <w:rFonts w:ascii="Montserrat" w:eastAsia="Calibri" w:hAnsi="Montserrat" w:cs="Times New Roman"/>
          <w:bCs/>
          <w:lang w:val="es-ES_tradnl" w:eastAsia="es-ES"/>
        </w:rPr>
        <w:t xml:space="preserve">dicho apoyo será cubierto económicamente por parte de </w:t>
      </w:r>
      <w:r w:rsidR="00632097" w:rsidRPr="00674D1C">
        <w:rPr>
          <w:rFonts w:ascii="Montserrat" w:eastAsia="Calibri" w:hAnsi="Montserrat" w:cs="Times New Roman"/>
          <w:b/>
          <w:lang w:val="es-ES_tradnl" w:eastAsia="es-ES"/>
        </w:rPr>
        <w:t>“ETCURAE”</w:t>
      </w:r>
      <w:r w:rsidR="005A3C17" w:rsidRPr="00674D1C">
        <w:rPr>
          <w:rFonts w:ascii="Montserrat" w:eastAsia="Calibri" w:hAnsi="Montserrat" w:cs="Times New Roman"/>
          <w:b/>
          <w:lang w:val="es-ES_tradnl" w:eastAsia="es-ES"/>
        </w:rPr>
        <w:t>.</w:t>
      </w:r>
      <w:r w:rsidR="005F592F" w:rsidRPr="00674D1C">
        <w:rPr>
          <w:rFonts w:ascii="Montserrat" w:eastAsia="Calibri" w:hAnsi="Montserrat" w:cs="Times New Roman"/>
          <w:bCs/>
          <w:lang w:val="es-ES_tradnl" w:eastAsia="es-ES"/>
        </w:rPr>
        <w:t xml:space="preserve"> </w:t>
      </w:r>
    </w:p>
    <w:p w14:paraId="249101D9" w14:textId="77777777" w:rsidR="007F50A7" w:rsidRPr="00674D1C" w:rsidRDefault="007F50A7" w:rsidP="00C02111">
      <w:pPr>
        <w:spacing w:after="160" w:line="240" w:lineRule="auto"/>
        <w:contextualSpacing/>
        <w:jc w:val="both"/>
        <w:rPr>
          <w:rFonts w:ascii="Montserrat" w:eastAsia="Calibri" w:hAnsi="Montserrat" w:cs="Times New Roman"/>
          <w:bCs/>
          <w:lang w:val="es-ES_tradnl" w:eastAsia="es-ES"/>
        </w:rPr>
      </w:pPr>
    </w:p>
    <w:p w14:paraId="0A696FD2" w14:textId="46D3DF87" w:rsidR="00632097" w:rsidRPr="00674D1C" w:rsidRDefault="00876499" w:rsidP="00C02111">
      <w:pPr>
        <w:spacing w:line="240" w:lineRule="auto"/>
        <w:jc w:val="both"/>
        <w:rPr>
          <w:rFonts w:ascii="Montserrat" w:eastAsia="MS Mincho" w:hAnsi="Montserrat" w:cs="Times New Roman"/>
          <w:b/>
          <w:lang w:val="es-ES_tradnl"/>
        </w:rPr>
      </w:pPr>
      <w:r w:rsidRPr="00674D1C">
        <w:rPr>
          <w:rFonts w:ascii="Montserrat" w:eastAsia="MS Mincho" w:hAnsi="Montserrat" w:cs="Times New Roman"/>
          <w:b/>
          <w:lang w:val="es-ES_tradnl"/>
        </w:rPr>
        <w:t>TERCERA</w:t>
      </w:r>
      <w:r w:rsidR="00632097" w:rsidRPr="00674D1C">
        <w:rPr>
          <w:rFonts w:ascii="Montserrat" w:eastAsia="MS Mincho" w:hAnsi="Montserrat" w:cs="Times New Roman"/>
          <w:b/>
          <w:lang w:val="es-ES_tradnl"/>
        </w:rPr>
        <w:t>. –</w:t>
      </w:r>
      <w:r w:rsidR="00632097" w:rsidRPr="00674D1C">
        <w:rPr>
          <w:rFonts w:ascii="Montserrat" w:eastAsia="Calibri" w:hAnsi="Montserrat" w:cs="Times New Roman"/>
          <w:b/>
          <w:lang w:val="es-ES_tradnl" w:eastAsia="es-ES"/>
        </w:rPr>
        <w:t xml:space="preserve"> </w:t>
      </w:r>
      <w:r w:rsidR="00632097" w:rsidRPr="00674D1C">
        <w:rPr>
          <w:rFonts w:ascii="Montserrat" w:eastAsia="MS Mincho" w:hAnsi="Montserrat" w:cs="Times New Roman"/>
          <w:b/>
          <w:lang w:val="es-ES_tradnl"/>
        </w:rPr>
        <w:t xml:space="preserve">INFORMACIÓN Y ASISTENCIA. - </w:t>
      </w:r>
      <w:r w:rsidR="00632097" w:rsidRPr="00674D1C">
        <w:rPr>
          <w:rFonts w:ascii="Montserrat" w:eastAsia="MS Mincho" w:hAnsi="Montserrat" w:cs="Times New Roman"/>
          <w:lang w:val="es-ES_tradnl"/>
        </w:rPr>
        <w:t xml:space="preserve">Con estricto apego a la leyes y reglamentos vigentes y con apego en lo establecido en Ley </w:t>
      </w:r>
      <w:r w:rsidR="005F592F" w:rsidRPr="00674D1C">
        <w:rPr>
          <w:rFonts w:ascii="Montserrat" w:eastAsia="MS Mincho" w:hAnsi="Montserrat" w:cs="Times New Roman"/>
          <w:lang w:val="es-ES_tradnl"/>
        </w:rPr>
        <w:t xml:space="preserve">General </w:t>
      </w:r>
      <w:r w:rsidR="00632097" w:rsidRPr="00674D1C">
        <w:rPr>
          <w:rFonts w:ascii="Montserrat" w:eastAsia="MS Mincho" w:hAnsi="Montserrat" w:cs="Times New Roman"/>
          <w:lang w:val="es-ES_tradnl"/>
        </w:rPr>
        <w:t>de Protección de Datos Personales en Posesión de Sujetos Obligados</w:t>
      </w:r>
      <w:r w:rsidR="00B27FD6" w:rsidRPr="00674D1C">
        <w:rPr>
          <w:rFonts w:ascii="Montserrat" w:eastAsia="MS Mincho" w:hAnsi="Montserrat" w:cs="Times New Roman"/>
          <w:lang w:val="es-ES_tradnl"/>
        </w:rPr>
        <w:t xml:space="preserve"> y demás relativas y aplicables en la materia en correlación con la de investigación</w:t>
      </w:r>
      <w:r w:rsidR="00632097" w:rsidRPr="00674D1C">
        <w:rPr>
          <w:rFonts w:ascii="Montserrat" w:eastAsia="MS Mincho" w:hAnsi="Montserrat" w:cs="Times New Roman"/>
          <w:lang w:val="es-ES_tradnl"/>
        </w:rPr>
        <w:t xml:space="preserve">, </w:t>
      </w:r>
      <w:r w:rsidR="00632097" w:rsidRPr="00674D1C">
        <w:rPr>
          <w:rFonts w:ascii="Montserrat" w:eastAsia="MS Mincho" w:hAnsi="Montserrat" w:cs="Times New Roman"/>
          <w:b/>
          <w:lang w:val="es-ES_tradnl"/>
        </w:rPr>
        <w:t>“LA</w:t>
      </w:r>
      <w:r w:rsidR="00BA0D64" w:rsidRPr="00674D1C">
        <w:rPr>
          <w:rFonts w:ascii="Montserrat" w:eastAsia="MS Mincho" w:hAnsi="Montserrat" w:cs="Times New Roman"/>
          <w:b/>
          <w:lang w:val="es-ES_tradnl"/>
        </w:rPr>
        <w:t xml:space="preserve"> PARTES</w:t>
      </w:r>
      <w:r w:rsidR="00632097" w:rsidRPr="00674D1C">
        <w:rPr>
          <w:rFonts w:ascii="Montserrat" w:eastAsia="MS Mincho" w:hAnsi="Montserrat" w:cs="Times New Roman"/>
          <w:b/>
          <w:bCs/>
          <w:lang w:val="es-ES_tradnl"/>
        </w:rPr>
        <w:t xml:space="preserve">” </w:t>
      </w:r>
      <w:r w:rsidR="00632097" w:rsidRPr="00674D1C">
        <w:rPr>
          <w:rFonts w:ascii="Montserrat" w:eastAsia="MS Mincho" w:hAnsi="Montserrat" w:cs="Times New Roman"/>
          <w:lang w:val="es-ES_tradnl"/>
        </w:rPr>
        <w:t xml:space="preserve">realizarán el intercambio de información, documentación y asistencia necesaria para lograr la plena consecución de lo convenido en el presente instrumento jurídico. </w:t>
      </w:r>
    </w:p>
    <w:p w14:paraId="09F38FED" w14:textId="2940DC65" w:rsidR="00632097" w:rsidRPr="00674D1C" w:rsidRDefault="00876499" w:rsidP="00D148F8">
      <w:pPr>
        <w:spacing w:after="0" w:line="240" w:lineRule="auto"/>
        <w:jc w:val="both"/>
        <w:rPr>
          <w:rFonts w:ascii="Montserrat" w:eastAsia="MS Mincho" w:hAnsi="Montserrat" w:cs="Times New Roman"/>
          <w:b/>
          <w:lang w:val="es-ES_tradnl"/>
        </w:rPr>
      </w:pPr>
      <w:r w:rsidRPr="00674D1C">
        <w:rPr>
          <w:rFonts w:ascii="Montserrat" w:eastAsia="MS Mincho" w:hAnsi="Montserrat" w:cs="Times New Roman"/>
          <w:b/>
          <w:lang w:val="es-ES_tradnl"/>
        </w:rPr>
        <w:t>CUARTA</w:t>
      </w:r>
      <w:r w:rsidR="00632097" w:rsidRPr="00674D1C">
        <w:rPr>
          <w:rFonts w:ascii="Montserrat" w:eastAsia="MS Mincho" w:hAnsi="Montserrat" w:cs="Times New Roman"/>
          <w:b/>
          <w:lang w:val="es-ES_tradnl"/>
        </w:rPr>
        <w:t xml:space="preserve">. EQUIPO. </w:t>
      </w:r>
      <w:r w:rsidR="006A24B5" w:rsidRPr="00674D1C">
        <w:rPr>
          <w:rFonts w:ascii="Montserrat" w:eastAsia="MS Mincho" w:hAnsi="Montserrat" w:cs="Times New Roman"/>
          <w:b/>
          <w:lang w:val="es-ES_tradnl"/>
        </w:rPr>
        <w:t>–</w:t>
      </w:r>
      <w:r w:rsidR="00632097" w:rsidRPr="00674D1C">
        <w:rPr>
          <w:rFonts w:ascii="Montserrat" w:eastAsia="MS Mincho" w:hAnsi="Montserrat" w:cs="Times New Roman"/>
          <w:b/>
          <w:lang w:val="es-ES_tradnl"/>
        </w:rPr>
        <w:t xml:space="preserve"> </w:t>
      </w:r>
      <w:r w:rsidR="006A24B5" w:rsidRPr="00674D1C">
        <w:rPr>
          <w:rFonts w:ascii="Montserrat" w:eastAsia="MS Mincho" w:hAnsi="Montserrat" w:cs="Times New Roman"/>
          <w:bCs/>
          <w:lang w:val="es-ES_tradnl"/>
        </w:rPr>
        <w:t>Salvo que se convenga lo contrario,</w:t>
      </w:r>
      <w:r w:rsidR="006A24B5" w:rsidRPr="00674D1C">
        <w:rPr>
          <w:rFonts w:ascii="Montserrat" w:eastAsia="MS Mincho" w:hAnsi="Montserrat" w:cs="Times New Roman"/>
          <w:b/>
          <w:lang w:val="es-ES_tradnl"/>
        </w:rPr>
        <w:t xml:space="preserve"> </w:t>
      </w:r>
      <w:r w:rsidR="00632097" w:rsidRPr="00674D1C">
        <w:rPr>
          <w:rFonts w:ascii="Montserrat" w:eastAsia="MS Mincho" w:hAnsi="Montserrat" w:cs="Times New Roman"/>
          <w:b/>
          <w:lang w:val="es-ES_tradnl"/>
        </w:rPr>
        <w:t>“</w:t>
      </w:r>
      <w:r w:rsidR="00864268" w:rsidRPr="00674D1C">
        <w:rPr>
          <w:rFonts w:ascii="Montserrat" w:eastAsia="MS Mincho" w:hAnsi="Montserrat" w:cs="Times New Roman"/>
          <w:b/>
          <w:lang w:val="es-ES_tradnl"/>
        </w:rPr>
        <w:t>EL INSTITUTO</w:t>
      </w:r>
      <w:r w:rsidR="00632097" w:rsidRPr="00674D1C">
        <w:rPr>
          <w:rFonts w:ascii="Montserrat" w:eastAsia="MS Mincho" w:hAnsi="Montserrat" w:cs="Times New Roman"/>
          <w:b/>
          <w:lang w:val="es-ES_tradnl"/>
        </w:rPr>
        <w:t>”</w:t>
      </w:r>
      <w:r w:rsidR="00632097" w:rsidRPr="00674D1C">
        <w:rPr>
          <w:rFonts w:ascii="Montserrat" w:eastAsia="MS Mincho" w:hAnsi="Montserrat" w:cs="Times New Roman"/>
          <w:lang w:val="es-ES_tradnl"/>
        </w:rPr>
        <w:t xml:space="preserve"> y </w:t>
      </w:r>
      <w:r w:rsidR="00632097" w:rsidRPr="00674D1C">
        <w:rPr>
          <w:rFonts w:ascii="Montserrat" w:eastAsia="MS Mincho" w:hAnsi="Montserrat" w:cs="Times New Roman"/>
          <w:b/>
          <w:bCs/>
          <w:lang w:val="es-ES_tradnl"/>
        </w:rPr>
        <w:t>“ETCURAE”</w:t>
      </w:r>
      <w:r w:rsidR="00632097" w:rsidRPr="00674D1C">
        <w:rPr>
          <w:rFonts w:ascii="Montserrat" w:eastAsia="MS Mincho" w:hAnsi="Montserrat" w:cs="Times New Roman"/>
          <w:lang w:val="es-ES_tradnl"/>
        </w:rPr>
        <w:t xml:space="preserve"> tendrán amplia libertad de seleccionar a su equipo</w:t>
      </w:r>
      <w:r w:rsidR="00864268" w:rsidRPr="00674D1C">
        <w:rPr>
          <w:rFonts w:ascii="Montserrat" w:eastAsia="MS Mincho" w:hAnsi="Montserrat" w:cs="Times New Roman"/>
          <w:lang w:val="es-ES_tradnl"/>
        </w:rPr>
        <w:t xml:space="preserve"> de trabajo</w:t>
      </w:r>
      <w:r w:rsidR="00632097" w:rsidRPr="00674D1C">
        <w:rPr>
          <w:rFonts w:ascii="Montserrat" w:eastAsia="MS Mincho" w:hAnsi="Montserrat" w:cs="Times New Roman"/>
          <w:lang w:val="es-ES_tradnl"/>
        </w:rPr>
        <w:t xml:space="preserve">, por lo que expresamente convienen y reconocen que podrán contratar a terceros para lograr el objeto de este </w:t>
      </w:r>
      <w:r w:rsidR="00986D1A" w:rsidRPr="00674D1C">
        <w:rPr>
          <w:rFonts w:ascii="Montserrat" w:eastAsia="MS Mincho" w:hAnsi="Montserrat" w:cs="Times New Roman"/>
          <w:lang w:val="es-ES_tradnl"/>
        </w:rPr>
        <w:t>C</w:t>
      </w:r>
      <w:r w:rsidR="00632097" w:rsidRPr="00674D1C">
        <w:rPr>
          <w:rFonts w:ascii="Montserrat" w:eastAsia="MS Mincho" w:hAnsi="Montserrat" w:cs="Times New Roman"/>
          <w:lang w:val="es-ES_tradnl"/>
        </w:rPr>
        <w:t>onvenio</w:t>
      </w:r>
      <w:r w:rsidR="00D148F8" w:rsidRPr="00674D1C">
        <w:rPr>
          <w:rFonts w:ascii="Montserrat" w:eastAsia="MS Mincho" w:hAnsi="Montserrat" w:cs="Times New Roman"/>
          <w:lang w:val="es-ES_tradnl"/>
        </w:rPr>
        <w:t xml:space="preserve">. En el caso de que </w:t>
      </w:r>
      <w:r w:rsidR="00D148F8" w:rsidRPr="00674D1C">
        <w:rPr>
          <w:rFonts w:ascii="Montserrat" w:eastAsia="MS Mincho" w:hAnsi="Montserrat" w:cs="Times New Roman"/>
          <w:b/>
          <w:lang w:val="es-ES_tradnl"/>
        </w:rPr>
        <w:t>“EL INSTITUTO”</w:t>
      </w:r>
      <w:r w:rsidR="00D148F8" w:rsidRPr="00674D1C">
        <w:rPr>
          <w:rFonts w:ascii="Montserrat" w:eastAsia="MS Mincho" w:hAnsi="Montserrat" w:cs="Times New Roman"/>
          <w:lang w:val="es-ES_tradnl"/>
        </w:rPr>
        <w:t xml:space="preserve"> requiera contratar personal para la ejecución de </w:t>
      </w:r>
      <w:r w:rsidR="00D148F8" w:rsidRPr="00674D1C">
        <w:rPr>
          <w:rFonts w:ascii="Montserrat" w:eastAsia="MS Mincho" w:hAnsi="Montserrat" w:cs="Times New Roman"/>
          <w:b/>
          <w:lang w:val="es-ES_tradnl"/>
        </w:rPr>
        <w:t>“Proyecto”</w:t>
      </w:r>
      <w:r w:rsidR="00D148F8" w:rsidRPr="00674D1C">
        <w:rPr>
          <w:rFonts w:ascii="Montserrat" w:eastAsia="MS Mincho" w:hAnsi="Montserrat" w:cs="Times New Roman"/>
          <w:lang w:val="es-ES_tradnl"/>
        </w:rPr>
        <w:t xml:space="preserve">, serán contemplado en el Presupuesto del mismo, previa autorización de </w:t>
      </w:r>
      <w:r w:rsidR="00D148F8" w:rsidRPr="00674D1C">
        <w:rPr>
          <w:rFonts w:ascii="Montserrat" w:eastAsia="MS Mincho" w:hAnsi="Montserrat" w:cs="Times New Roman"/>
          <w:b/>
          <w:lang w:val="es-ES_tradnl"/>
        </w:rPr>
        <w:t>“EL PATROCINADOR”</w:t>
      </w:r>
      <w:r w:rsidR="005A3C17" w:rsidRPr="00674D1C">
        <w:rPr>
          <w:rFonts w:ascii="Montserrat" w:eastAsia="MS Mincho" w:hAnsi="Montserrat" w:cs="Times New Roman"/>
          <w:b/>
          <w:lang w:val="es-ES_tradnl"/>
        </w:rPr>
        <w:t xml:space="preserve"> </w:t>
      </w:r>
      <w:r w:rsidR="005A3C17" w:rsidRPr="00674D1C">
        <w:rPr>
          <w:rFonts w:ascii="Montserrat" w:eastAsia="MS Mincho" w:hAnsi="Montserrat" w:cs="Times New Roman"/>
          <w:lang w:val="es-ES_tradnl"/>
        </w:rPr>
        <w:t>e incluido en el Convenio Específico de Ejecución del “Proyecto”.</w:t>
      </w:r>
      <w:r w:rsidR="00632097" w:rsidRPr="00674D1C">
        <w:rPr>
          <w:rFonts w:ascii="Montserrat" w:eastAsia="MS Mincho" w:hAnsi="Montserrat" w:cs="Times New Roman"/>
          <w:b/>
          <w:lang w:val="es-ES_tradnl"/>
        </w:rPr>
        <w:t xml:space="preserve"> </w:t>
      </w:r>
    </w:p>
    <w:p w14:paraId="5FE53942" w14:textId="77777777" w:rsidR="00632097" w:rsidRPr="00674D1C" w:rsidRDefault="00632097" w:rsidP="00C02111">
      <w:pPr>
        <w:spacing w:after="0" w:line="240" w:lineRule="auto"/>
        <w:jc w:val="both"/>
        <w:rPr>
          <w:rFonts w:ascii="Montserrat" w:eastAsia="MS Mincho" w:hAnsi="Montserrat" w:cs="Times New Roman"/>
          <w:lang w:val="es-ES_tradnl"/>
        </w:rPr>
      </w:pPr>
    </w:p>
    <w:p w14:paraId="68A2DD01" w14:textId="5417D4EB" w:rsidR="00632097" w:rsidRPr="00674D1C" w:rsidRDefault="001172DB" w:rsidP="00C02111">
      <w:pPr>
        <w:spacing w:after="0" w:line="240" w:lineRule="auto"/>
        <w:jc w:val="both"/>
        <w:rPr>
          <w:rFonts w:ascii="Montserrat" w:hAnsi="Montserrat" w:cs="Times New Roman"/>
          <w:lang w:val="es-ES_tradnl"/>
        </w:rPr>
      </w:pPr>
      <w:r w:rsidRPr="00674D1C">
        <w:rPr>
          <w:rFonts w:ascii="Montserrat" w:eastAsia="MS Mincho" w:hAnsi="Montserrat" w:cs="Times New Roman"/>
          <w:b/>
          <w:color w:val="000000"/>
          <w:lang w:val="es-ES_tradnl"/>
        </w:rPr>
        <w:lastRenderedPageBreak/>
        <w:t>QUINTA. -</w:t>
      </w:r>
      <w:r w:rsidR="003964AA" w:rsidRPr="00674D1C">
        <w:rPr>
          <w:rFonts w:ascii="Montserrat" w:eastAsia="MS Mincho" w:hAnsi="Montserrat" w:cs="Times New Roman"/>
          <w:b/>
          <w:color w:val="000000"/>
          <w:lang w:val="es-ES_tradnl"/>
        </w:rPr>
        <w:t xml:space="preserve"> </w:t>
      </w:r>
      <w:r w:rsidR="00632097" w:rsidRPr="00674D1C">
        <w:rPr>
          <w:rFonts w:ascii="Montserrat" w:eastAsia="MS Mincho" w:hAnsi="Montserrat" w:cs="Times New Roman"/>
          <w:b/>
          <w:lang w:val="es-ES_tradnl"/>
        </w:rPr>
        <w:t xml:space="preserve">DE LAS COMUNICACIONES. </w:t>
      </w:r>
      <w:r w:rsidR="00632097" w:rsidRPr="00674D1C">
        <w:rPr>
          <w:rFonts w:ascii="Montserrat" w:eastAsia="MS Mincho" w:hAnsi="Montserrat" w:cs="Times New Roman"/>
          <w:lang w:val="es-ES_tradnl"/>
        </w:rPr>
        <w:t xml:space="preserve">Las comunicaciones referentes a cualquier aspecto de </w:t>
      </w:r>
      <w:r w:rsidR="00741BB2" w:rsidRPr="00674D1C">
        <w:rPr>
          <w:rFonts w:ascii="Montserrat" w:eastAsia="MS Mincho" w:hAnsi="Montserrat" w:cs="Times New Roman"/>
          <w:lang w:val="es-ES_tradnl"/>
        </w:rPr>
        <w:t xml:space="preserve">este </w:t>
      </w:r>
      <w:r w:rsidR="00741BB2" w:rsidRPr="00674D1C">
        <w:rPr>
          <w:rFonts w:ascii="Montserrat" w:hAnsi="Montserrat" w:cs="Times New Roman"/>
          <w:color w:val="000000" w:themeColor="text1"/>
          <w:lang w:val="es-ES_tradnl"/>
        </w:rPr>
        <w:t>convenio</w:t>
      </w:r>
      <w:r w:rsidR="00632097" w:rsidRPr="00674D1C">
        <w:rPr>
          <w:rFonts w:ascii="Montserrat" w:eastAsia="MS Mincho" w:hAnsi="Montserrat" w:cs="Times New Roman"/>
          <w:lang w:val="es-ES_tradnl"/>
        </w:rPr>
        <w:t xml:space="preserve"> se deberán dirigir</w:t>
      </w:r>
      <w:r w:rsidR="00A979B1" w:rsidRPr="00674D1C">
        <w:rPr>
          <w:rFonts w:ascii="Montserrat" w:eastAsia="MS Mincho" w:hAnsi="Montserrat" w:cs="Times New Roman"/>
          <w:lang w:val="es-ES_tradnl"/>
        </w:rPr>
        <w:t xml:space="preserve">se </w:t>
      </w:r>
      <w:r w:rsidR="00632097" w:rsidRPr="00674D1C">
        <w:rPr>
          <w:rFonts w:ascii="Montserrat" w:eastAsia="MS Mincho" w:hAnsi="Montserrat" w:cs="Times New Roman"/>
          <w:lang w:val="es-ES_tradnl"/>
        </w:rPr>
        <w:t xml:space="preserve">a los domicilios y/o Correos Electrónicos designados por </w:t>
      </w:r>
      <w:r w:rsidR="00632097" w:rsidRPr="00674D1C">
        <w:rPr>
          <w:rFonts w:ascii="Montserrat" w:eastAsia="MS Mincho" w:hAnsi="Montserrat" w:cs="Times New Roman"/>
          <w:b/>
          <w:lang w:val="es-ES_tradnl"/>
        </w:rPr>
        <w:t>“LAS PARTES”</w:t>
      </w:r>
      <w:r w:rsidR="00632097" w:rsidRPr="00674D1C">
        <w:rPr>
          <w:rFonts w:ascii="Montserrat" w:eastAsia="MS Mincho" w:hAnsi="Montserrat" w:cs="Times New Roman"/>
          <w:lang w:val="es-ES_tradnl"/>
        </w:rPr>
        <w:t>, las cuales deberán realizarse con acuse de recibo.</w:t>
      </w:r>
      <w:r w:rsidR="00C67E83" w:rsidRPr="00674D1C">
        <w:rPr>
          <w:rFonts w:ascii="Montserrat" w:eastAsia="MS Mincho" w:hAnsi="Montserrat" w:cs="Times New Roman"/>
          <w:lang w:val="es-ES_tradnl"/>
        </w:rPr>
        <w:t xml:space="preserve"> </w:t>
      </w:r>
      <w:r w:rsidR="00632097" w:rsidRPr="00674D1C">
        <w:rPr>
          <w:rFonts w:ascii="Montserrat" w:hAnsi="Montserrat" w:cs="Times New Roman"/>
          <w:lang w:val="es-ES_tradnl"/>
        </w:rPr>
        <w:t>De no ocurrir confirmación de la parte receptora dentro de los 10 (diez) días</w:t>
      </w:r>
      <w:r w:rsidR="00632097" w:rsidRPr="00674D1C">
        <w:rPr>
          <w:rFonts w:ascii="Montserrat" w:hAnsi="Montserrat" w:cs="Times New Roman"/>
          <w:spacing w:val="1"/>
          <w:lang w:val="es-ES_tradnl"/>
        </w:rPr>
        <w:t xml:space="preserve"> </w:t>
      </w:r>
      <w:r w:rsidR="00632097" w:rsidRPr="00674D1C">
        <w:rPr>
          <w:rFonts w:ascii="Montserrat" w:hAnsi="Montserrat" w:cs="Times New Roman"/>
          <w:lang w:val="es-ES_tradnl"/>
        </w:rPr>
        <w:t>hábiles siguientes a la fecha en que haya recibido notificación, la parte solicitante o notificadora podrá, por su cuenta</w:t>
      </w:r>
      <w:r w:rsidR="00AD482A" w:rsidRPr="00674D1C">
        <w:rPr>
          <w:rFonts w:ascii="Montserrat" w:hAnsi="Montserrat" w:cs="Times New Roman"/>
          <w:lang w:val="es-ES_tradnl"/>
        </w:rPr>
        <w:t xml:space="preserve"> o</w:t>
      </w:r>
      <w:r w:rsidR="00632097" w:rsidRPr="00674D1C">
        <w:rPr>
          <w:rFonts w:ascii="Montserrat" w:hAnsi="Montserrat" w:cs="Times New Roman"/>
          <w:lang w:val="es-ES_tradnl"/>
        </w:rPr>
        <w:t xml:space="preserve"> a través de terceras personas, tomar todas las acciones que considere apropiadas. Lo</w:t>
      </w:r>
      <w:r w:rsidR="00632097" w:rsidRPr="00674D1C">
        <w:rPr>
          <w:rFonts w:ascii="Montserrat" w:hAnsi="Montserrat" w:cs="Times New Roman"/>
          <w:spacing w:val="1"/>
          <w:lang w:val="es-ES_tradnl"/>
        </w:rPr>
        <w:t xml:space="preserve"> </w:t>
      </w:r>
      <w:r w:rsidR="00632097" w:rsidRPr="00674D1C">
        <w:rPr>
          <w:rFonts w:ascii="Montserrat" w:hAnsi="Montserrat" w:cs="Times New Roman"/>
          <w:lang w:val="es-ES_tradnl"/>
        </w:rPr>
        <w:t>anterior</w:t>
      </w:r>
      <w:r w:rsidR="00AD482A" w:rsidRPr="00674D1C">
        <w:rPr>
          <w:rFonts w:ascii="Montserrat" w:hAnsi="Montserrat" w:cs="Times New Roman"/>
          <w:lang w:val="es-ES_tradnl"/>
        </w:rPr>
        <w:t>,</w:t>
      </w:r>
      <w:r w:rsidR="00632097" w:rsidRPr="00674D1C">
        <w:rPr>
          <w:rFonts w:ascii="Montserrat" w:hAnsi="Montserrat" w:cs="Times New Roman"/>
          <w:spacing w:val="-1"/>
          <w:lang w:val="es-ES_tradnl"/>
        </w:rPr>
        <w:t xml:space="preserve"> </w:t>
      </w:r>
      <w:r w:rsidR="00632097" w:rsidRPr="00674D1C">
        <w:rPr>
          <w:rFonts w:ascii="Montserrat" w:hAnsi="Montserrat" w:cs="Times New Roman"/>
          <w:lang w:val="es-ES_tradnl"/>
        </w:rPr>
        <w:t>sin</w:t>
      </w:r>
      <w:r w:rsidR="00632097" w:rsidRPr="00674D1C">
        <w:rPr>
          <w:rFonts w:ascii="Montserrat" w:hAnsi="Montserrat" w:cs="Times New Roman"/>
          <w:spacing w:val="-1"/>
          <w:lang w:val="es-ES_tradnl"/>
        </w:rPr>
        <w:t xml:space="preserve"> </w:t>
      </w:r>
      <w:r w:rsidR="00632097" w:rsidRPr="00674D1C">
        <w:rPr>
          <w:rFonts w:ascii="Montserrat" w:hAnsi="Montserrat" w:cs="Times New Roman"/>
          <w:lang w:val="es-ES_tradnl"/>
        </w:rPr>
        <w:t>perjuicio</w:t>
      </w:r>
      <w:r w:rsidR="00632097" w:rsidRPr="00674D1C">
        <w:rPr>
          <w:rFonts w:ascii="Montserrat" w:hAnsi="Montserrat" w:cs="Times New Roman"/>
          <w:spacing w:val="-1"/>
          <w:lang w:val="es-ES_tradnl"/>
        </w:rPr>
        <w:t xml:space="preserve"> </w:t>
      </w:r>
      <w:r w:rsidR="00632097" w:rsidRPr="00674D1C">
        <w:rPr>
          <w:rFonts w:ascii="Montserrat" w:hAnsi="Montserrat" w:cs="Times New Roman"/>
          <w:lang w:val="es-ES_tradnl"/>
        </w:rPr>
        <w:t>alguno</w:t>
      </w:r>
      <w:r w:rsidR="00632097" w:rsidRPr="00674D1C">
        <w:rPr>
          <w:rFonts w:ascii="Montserrat" w:hAnsi="Montserrat" w:cs="Times New Roman"/>
          <w:spacing w:val="-1"/>
          <w:lang w:val="es-ES_tradnl"/>
        </w:rPr>
        <w:t xml:space="preserve"> </w:t>
      </w:r>
      <w:r w:rsidR="00632097" w:rsidRPr="00674D1C">
        <w:rPr>
          <w:rFonts w:ascii="Montserrat" w:hAnsi="Montserrat" w:cs="Times New Roman"/>
          <w:lang w:val="es-ES_tradnl"/>
        </w:rPr>
        <w:t>para la parte solicitante o notificadora.</w:t>
      </w:r>
    </w:p>
    <w:p w14:paraId="7D8FCB8C" w14:textId="1080AEE7" w:rsidR="003964AA" w:rsidRPr="00674D1C" w:rsidRDefault="003964AA" w:rsidP="00C02111">
      <w:pPr>
        <w:spacing w:after="0" w:line="240" w:lineRule="auto"/>
        <w:jc w:val="both"/>
        <w:rPr>
          <w:rFonts w:ascii="Montserrat" w:eastAsia="MS Mincho" w:hAnsi="Montserrat" w:cs="Times New Roman"/>
          <w:lang w:val="es-ES_tradnl"/>
        </w:rPr>
      </w:pPr>
    </w:p>
    <w:p w14:paraId="1EEE5B36" w14:textId="392DD78C" w:rsidR="003964AA" w:rsidRPr="00674D1C" w:rsidRDefault="003964AA" w:rsidP="00C02111">
      <w:pPr>
        <w:spacing w:after="0" w:line="240" w:lineRule="auto"/>
        <w:jc w:val="both"/>
        <w:rPr>
          <w:rFonts w:ascii="Montserrat" w:eastAsia="MS Mincho" w:hAnsi="Montserrat" w:cs="Times New Roman"/>
          <w:lang w:val="es-ES_tradnl"/>
        </w:rPr>
      </w:pPr>
    </w:p>
    <w:tbl>
      <w:tblPr>
        <w:tblStyle w:val="Tablaconcuadrcula"/>
        <w:tblW w:w="0" w:type="auto"/>
        <w:tblLook w:val="04A0" w:firstRow="1" w:lastRow="0" w:firstColumn="1" w:lastColumn="0" w:noHBand="0" w:noVBand="1"/>
      </w:tblPr>
      <w:tblGrid>
        <w:gridCol w:w="4414"/>
        <w:gridCol w:w="4414"/>
      </w:tblGrid>
      <w:tr w:rsidR="001172DB" w:rsidRPr="00674D1C" w14:paraId="6B2105D6" w14:textId="77777777" w:rsidTr="001172DB">
        <w:tc>
          <w:tcPr>
            <w:tcW w:w="4414" w:type="dxa"/>
            <w:shd w:val="clear" w:color="auto" w:fill="D9D9D9" w:themeFill="background1" w:themeFillShade="D9"/>
          </w:tcPr>
          <w:p w14:paraId="53D60EA1" w14:textId="3434AA8C" w:rsidR="001172DB" w:rsidRPr="00674D1C" w:rsidRDefault="001172DB" w:rsidP="001172DB">
            <w:pPr>
              <w:spacing w:after="0" w:line="240" w:lineRule="auto"/>
              <w:jc w:val="center"/>
              <w:rPr>
                <w:rFonts w:ascii="Montserrat" w:eastAsia="MS Mincho" w:hAnsi="Montserrat" w:cs="Times New Roman"/>
                <w:b/>
                <w:sz w:val="20"/>
                <w:szCs w:val="20"/>
                <w:lang w:val="es-ES_tradnl"/>
              </w:rPr>
            </w:pPr>
            <w:r w:rsidRPr="00674D1C">
              <w:rPr>
                <w:rFonts w:ascii="Montserrat" w:eastAsia="MS Mincho" w:hAnsi="Montserrat" w:cs="Times New Roman"/>
                <w:b/>
                <w:sz w:val="20"/>
                <w:szCs w:val="20"/>
                <w:lang w:val="es-ES_tradnl"/>
              </w:rPr>
              <w:t>POR “EL INSTITUTO”</w:t>
            </w:r>
          </w:p>
          <w:p w14:paraId="1C06A6C1" w14:textId="2AB09878" w:rsidR="001172DB" w:rsidRPr="00674D1C" w:rsidRDefault="001172DB" w:rsidP="001172DB">
            <w:pPr>
              <w:spacing w:after="0" w:line="240" w:lineRule="auto"/>
              <w:jc w:val="center"/>
              <w:rPr>
                <w:rFonts w:ascii="Montserrat" w:eastAsia="MS Mincho" w:hAnsi="Montserrat" w:cs="Times New Roman"/>
                <w:b/>
                <w:sz w:val="20"/>
                <w:szCs w:val="20"/>
                <w:lang w:val="es-ES_tradnl"/>
              </w:rPr>
            </w:pPr>
          </w:p>
        </w:tc>
        <w:tc>
          <w:tcPr>
            <w:tcW w:w="4414" w:type="dxa"/>
            <w:shd w:val="clear" w:color="auto" w:fill="D9D9D9" w:themeFill="background1" w:themeFillShade="D9"/>
          </w:tcPr>
          <w:p w14:paraId="4637F0E3" w14:textId="54BE6A74" w:rsidR="001172DB" w:rsidRPr="00674D1C" w:rsidRDefault="001172DB" w:rsidP="001172DB">
            <w:pPr>
              <w:spacing w:after="0" w:line="240" w:lineRule="auto"/>
              <w:jc w:val="center"/>
              <w:rPr>
                <w:rFonts w:ascii="Montserrat" w:eastAsia="MS Mincho" w:hAnsi="Montserrat" w:cs="Times New Roman"/>
                <w:b/>
                <w:sz w:val="20"/>
                <w:szCs w:val="20"/>
                <w:lang w:val="es-ES_tradnl"/>
              </w:rPr>
            </w:pPr>
            <w:r w:rsidRPr="00674D1C">
              <w:rPr>
                <w:rFonts w:ascii="Montserrat" w:eastAsia="MS Mincho" w:hAnsi="Montserrat" w:cs="Times New Roman"/>
                <w:b/>
                <w:sz w:val="20"/>
                <w:szCs w:val="20"/>
                <w:lang w:val="es-ES_tradnl"/>
              </w:rPr>
              <w:t>POR “ETCURAE”</w:t>
            </w:r>
          </w:p>
        </w:tc>
      </w:tr>
      <w:tr w:rsidR="001172DB" w:rsidRPr="00674D1C" w14:paraId="3E9CEC28" w14:textId="77777777" w:rsidTr="001172DB">
        <w:tc>
          <w:tcPr>
            <w:tcW w:w="4414" w:type="dxa"/>
          </w:tcPr>
          <w:p w14:paraId="7545CD8C" w14:textId="77777777" w:rsidR="001172DB" w:rsidRPr="00674D1C" w:rsidRDefault="001172DB" w:rsidP="001172DB">
            <w:pPr>
              <w:suppressAutoHyphens/>
              <w:spacing w:line="240" w:lineRule="auto"/>
              <w:contextualSpacing/>
              <w:jc w:val="center"/>
              <w:rPr>
                <w:rFonts w:ascii="Montserrat" w:hAnsi="Montserrat" w:cs="Times New Roman"/>
                <w:b/>
                <w:bCs/>
                <w:noProof/>
                <w:sz w:val="20"/>
                <w:szCs w:val="20"/>
                <w:lang w:val="es-ES_tradnl" w:eastAsia="ar-SA"/>
              </w:rPr>
            </w:pPr>
          </w:p>
          <w:p w14:paraId="00479B01" w14:textId="3B1EBAF2" w:rsidR="001172DB" w:rsidRPr="00674D1C" w:rsidRDefault="001172DB" w:rsidP="001172DB">
            <w:pPr>
              <w:suppressAutoHyphens/>
              <w:spacing w:line="240" w:lineRule="auto"/>
              <w:contextualSpacing/>
              <w:jc w:val="center"/>
              <w:rPr>
                <w:rFonts w:ascii="Montserrat" w:hAnsi="Montserrat" w:cs="Times New Roman"/>
                <w:b/>
                <w:bCs/>
                <w:noProof/>
                <w:sz w:val="20"/>
                <w:szCs w:val="20"/>
                <w:lang w:val="es-ES_tradnl" w:eastAsia="ar-SA"/>
              </w:rPr>
            </w:pPr>
            <w:r w:rsidRPr="00674D1C">
              <w:rPr>
                <w:rFonts w:ascii="Montserrat" w:hAnsi="Montserrat" w:cs="Times New Roman"/>
                <w:b/>
                <w:bCs/>
                <w:noProof/>
                <w:sz w:val="20"/>
                <w:szCs w:val="20"/>
                <w:lang w:val="es-ES_tradnl" w:eastAsia="ar-SA"/>
              </w:rPr>
              <w:t>INVESTIGADORA PRINCIPAL</w:t>
            </w:r>
          </w:p>
          <w:p w14:paraId="24F6AF88" w14:textId="77777777" w:rsidR="001172DB" w:rsidRPr="00674D1C" w:rsidRDefault="001172DB" w:rsidP="001172DB">
            <w:pPr>
              <w:suppressAutoHyphens/>
              <w:spacing w:line="240" w:lineRule="auto"/>
              <w:contextualSpacing/>
              <w:jc w:val="center"/>
              <w:rPr>
                <w:rFonts w:ascii="Montserrat" w:hAnsi="Montserrat" w:cs="Times New Roman"/>
                <w:b/>
                <w:bCs/>
                <w:noProof/>
                <w:sz w:val="20"/>
                <w:szCs w:val="20"/>
                <w:lang w:val="es-ES_tradnl" w:eastAsia="ar-SA"/>
              </w:rPr>
            </w:pPr>
          </w:p>
          <w:p w14:paraId="2DE146F8" w14:textId="2B325A74" w:rsidR="001172DB" w:rsidRPr="00674D1C" w:rsidRDefault="001172DB" w:rsidP="001172DB">
            <w:pPr>
              <w:suppressAutoHyphens/>
              <w:spacing w:line="240" w:lineRule="auto"/>
              <w:contextualSpacing/>
              <w:jc w:val="center"/>
              <w:rPr>
                <w:rFonts w:ascii="Montserrat" w:hAnsi="Montserrat" w:cs="Times New Roman"/>
                <w:b/>
                <w:bCs/>
                <w:noProof/>
                <w:sz w:val="20"/>
                <w:szCs w:val="20"/>
                <w:lang w:val="es-ES_tradnl" w:eastAsia="ar-SA"/>
              </w:rPr>
            </w:pPr>
          </w:p>
          <w:p w14:paraId="0124BA15" w14:textId="79036F86" w:rsidR="001172DB" w:rsidRPr="00674D1C" w:rsidRDefault="001172DB" w:rsidP="001172DB">
            <w:pPr>
              <w:suppressAutoHyphens/>
              <w:spacing w:line="240" w:lineRule="auto"/>
              <w:contextualSpacing/>
              <w:jc w:val="center"/>
              <w:rPr>
                <w:rFonts w:ascii="Montserrat" w:hAnsi="Montserrat" w:cs="Times New Roman"/>
                <w:b/>
                <w:bCs/>
                <w:noProof/>
                <w:sz w:val="20"/>
                <w:szCs w:val="20"/>
                <w:lang w:val="es-ES_tradnl" w:eastAsia="ar-SA"/>
              </w:rPr>
            </w:pPr>
          </w:p>
          <w:p w14:paraId="39F6073D" w14:textId="77777777" w:rsidR="001172DB" w:rsidRPr="00674D1C" w:rsidRDefault="001172DB" w:rsidP="001172DB">
            <w:pPr>
              <w:suppressAutoHyphens/>
              <w:spacing w:after="0" w:line="240" w:lineRule="auto"/>
              <w:contextualSpacing/>
              <w:jc w:val="center"/>
              <w:rPr>
                <w:rFonts w:ascii="Montserrat" w:hAnsi="Montserrat" w:cs="Times New Roman"/>
                <w:b/>
                <w:bCs/>
                <w:sz w:val="20"/>
                <w:szCs w:val="20"/>
                <w:lang w:val="es-ES_tradnl" w:eastAsia="ar-SA"/>
              </w:rPr>
            </w:pPr>
            <w:r w:rsidRPr="00674D1C">
              <w:rPr>
                <w:rFonts w:ascii="Montserrat" w:hAnsi="Montserrat" w:cs="Times New Roman"/>
                <w:b/>
                <w:bCs/>
                <w:sz w:val="20"/>
                <w:szCs w:val="20"/>
                <w:lang w:val="es-ES_tradnl" w:eastAsia="ar-SA"/>
              </w:rPr>
              <w:t xml:space="preserve">DRA. NAYELLI COINTA FLORES GARCÍA </w:t>
            </w:r>
          </w:p>
          <w:p w14:paraId="2E80730C" w14:textId="77777777" w:rsidR="001172DB" w:rsidRPr="00674D1C" w:rsidRDefault="001172DB" w:rsidP="001172DB">
            <w:pPr>
              <w:suppressAutoHyphens/>
              <w:spacing w:line="240" w:lineRule="auto"/>
              <w:contextualSpacing/>
              <w:jc w:val="center"/>
              <w:rPr>
                <w:rFonts w:ascii="Montserrat" w:hAnsi="Montserrat" w:cs="Times New Roman"/>
                <w:b/>
                <w:bCs/>
                <w:noProof/>
                <w:sz w:val="20"/>
                <w:szCs w:val="20"/>
                <w:lang w:val="es-ES_tradnl" w:eastAsia="ar-SA"/>
              </w:rPr>
            </w:pPr>
            <w:r w:rsidRPr="00674D1C">
              <w:rPr>
                <w:rFonts w:ascii="Montserrat" w:hAnsi="Montserrat" w:cs="Times New Roman"/>
                <w:b/>
                <w:bCs/>
                <w:sz w:val="20"/>
                <w:szCs w:val="20"/>
                <w:lang w:val="es-ES_tradnl" w:eastAsia="ar-SA"/>
              </w:rPr>
              <w:t>MÉDICA ADSCRITA AL DEPARTAMENTO DE GASTROENTEROLOGÍA</w:t>
            </w:r>
          </w:p>
          <w:p w14:paraId="13DA54DB" w14:textId="77777777" w:rsidR="001172DB" w:rsidRPr="00674D1C" w:rsidRDefault="001172DB" w:rsidP="001172DB">
            <w:pPr>
              <w:suppressAutoHyphens/>
              <w:spacing w:line="240" w:lineRule="auto"/>
              <w:contextualSpacing/>
              <w:jc w:val="center"/>
              <w:rPr>
                <w:rFonts w:ascii="Montserrat" w:hAnsi="Montserrat" w:cs="Times New Roman"/>
                <w:b/>
                <w:bCs/>
                <w:noProof/>
                <w:sz w:val="20"/>
                <w:szCs w:val="20"/>
                <w:lang w:val="es-ES_tradnl" w:eastAsia="ar-SA"/>
              </w:rPr>
            </w:pPr>
          </w:p>
          <w:p w14:paraId="0E6877CE" w14:textId="77777777" w:rsidR="001172DB" w:rsidRPr="00674D1C" w:rsidRDefault="001172DB" w:rsidP="001172DB">
            <w:pPr>
              <w:spacing w:after="0" w:line="240" w:lineRule="auto"/>
              <w:jc w:val="both"/>
              <w:rPr>
                <w:rFonts w:ascii="Montserrat" w:hAnsi="Montserrat" w:cs="Times New Roman"/>
                <w:sz w:val="20"/>
                <w:szCs w:val="20"/>
                <w:lang w:val="es-ES_tradnl" w:eastAsia="ar-SA"/>
              </w:rPr>
            </w:pPr>
            <w:r w:rsidRPr="00674D1C">
              <w:rPr>
                <w:rFonts w:ascii="Montserrat" w:hAnsi="Montserrat" w:cs="Times New Roman"/>
                <w:sz w:val="20"/>
                <w:szCs w:val="20"/>
                <w:lang w:val="es-ES_tradnl" w:eastAsia="ar-SA"/>
              </w:rPr>
              <w:t>Correo electrónico:</w:t>
            </w:r>
          </w:p>
          <w:p w14:paraId="6CE9C69F" w14:textId="498980CB" w:rsidR="001172DB" w:rsidRPr="00674D1C" w:rsidRDefault="001172DB" w:rsidP="001172DB">
            <w:pPr>
              <w:spacing w:after="0" w:line="240" w:lineRule="auto"/>
              <w:jc w:val="both"/>
              <w:rPr>
                <w:rFonts w:ascii="Montserrat" w:eastAsia="MS Mincho" w:hAnsi="Montserrat" w:cs="Times New Roman"/>
                <w:sz w:val="20"/>
                <w:szCs w:val="20"/>
                <w:lang w:val="es-ES_tradnl"/>
              </w:rPr>
            </w:pPr>
            <w:r w:rsidRPr="00674D1C">
              <w:rPr>
                <w:rFonts w:ascii="Montserrat" w:hAnsi="Montserrat" w:cs="Times New Roman"/>
                <w:b/>
                <w:bCs/>
                <w:sz w:val="20"/>
                <w:szCs w:val="20"/>
                <w:lang w:val="es-ES_tradnl" w:eastAsia="ar-SA"/>
              </w:rPr>
              <w:t>nayelli.floresg@incmnsz.mx</w:t>
            </w:r>
          </w:p>
        </w:tc>
        <w:tc>
          <w:tcPr>
            <w:tcW w:w="4414" w:type="dxa"/>
          </w:tcPr>
          <w:p w14:paraId="0E7D5642" w14:textId="77777777" w:rsidR="001172DB" w:rsidRPr="00674D1C" w:rsidRDefault="001172DB" w:rsidP="001172DB">
            <w:pPr>
              <w:suppressAutoHyphens/>
              <w:spacing w:after="0" w:line="240" w:lineRule="auto"/>
              <w:jc w:val="center"/>
              <w:rPr>
                <w:rFonts w:ascii="Montserrat" w:hAnsi="Montserrat" w:cs="Times New Roman"/>
                <w:b/>
                <w:bCs/>
                <w:sz w:val="20"/>
                <w:szCs w:val="20"/>
                <w:lang w:val="es-ES_tradnl" w:eastAsia="ar-SA"/>
              </w:rPr>
            </w:pPr>
          </w:p>
          <w:p w14:paraId="430BF828" w14:textId="26B8B12D" w:rsidR="001172DB" w:rsidRPr="00674D1C" w:rsidRDefault="001172DB" w:rsidP="001172DB">
            <w:pPr>
              <w:suppressAutoHyphens/>
              <w:spacing w:after="0" w:line="240" w:lineRule="auto"/>
              <w:jc w:val="center"/>
              <w:rPr>
                <w:rFonts w:ascii="Montserrat" w:hAnsi="Montserrat" w:cs="Times New Roman"/>
                <w:b/>
                <w:bCs/>
                <w:sz w:val="20"/>
                <w:szCs w:val="20"/>
                <w:lang w:val="es-ES_tradnl" w:eastAsia="ar-SA"/>
              </w:rPr>
            </w:pPr>
            <w:r w:rsidRPr="00674D1C">
              <w:rPr>
                <w:rFonts w:ascii="Montserrat" w:hAnsi="Montserrat" w:cs="Times New Roman"/>
                <w:b/>
                <w:bCs/>
                <w:sz w:val="20"/>
                <w:szCs w:val="20"/>
                <w:lang w:val="es-ES_tradnl" w:eastAsia="ar-SA"/>
              </w:rPr>
              <w:t xml:space="preserve">COORDINADOR </w:t>
            </w:r>
          </w:p>
          <w:p w14:paraId="1671CABD" w14:textId="77777777" w:rsidR="001172DB" w:rsidRPr="00674D1C" w:rsidRDefault="001172DB" w:rsidP="001172DB">
            <w:pPr>
              <w:suppressAutoHyphens/>
              <w:spacing w:after="0" w:line="240" w:lineRule="auto"/>
              <w:jc w:val="center"/>
              <w:rPr>
                <w:rFonts w:ascii="Montserrat" w:hAnsi="Montserrat" w:cs="Times New Roman"/>
                <w:b/>
                <w:bCs/>
                <w:sz w:val="20"/>
                <w:szCs w:val="20"/>
                <w:lang w:val="es-ES_tradnl" w:eastAsia="ar-SA"/>
              </w:rPr>
            </w:pPr>
          </w:p>
          <w:p w14:paraId="66580A5A" w14:textId="77777777" w:rsidR="001172DB" w:rsidRPr="00674D1C" w:rsidRDefault="001172DB" w:rsidP="001172DB">
            <w:pPr>
              <w:suppressAutoHyphens/>
              <w:spacing w:after="0" w:line="240" w:lineRule="auto"/>
              <w:jc w:val="center"/>
              <w:rPr>
                <w:rFonts w:ascii="Montserrat" w:hAnsi="Montserrat" w:cs="Times New Roman"/>
                <w:b/>
                <w:bCs/>
                <w:sz w:val="20"/>
                <w:szCs w:val="20"/>
                <w:lang w:val="es-ES_tradnl" w:eastAsia="ar-SA"/>
              </w:rPr>
            </w:pPr>
          </w:p>
          <w:p w14:paraId="3EA10845" w14:textId="77777777" w:rsidR="001172DB" w:rsidRPr="00674D1C" w:rsidRDefault="001172DB" w:rsidP="001172DB">
            <w:pPr>
              <w:suppressAutoHyphens/>
              <w:spacing w:after="0" w:line="240" w:lineRule="auto"/>
              <w:jc w:val="center"/>
              <w:rPr>
                <w:rFonts w:ascii="Montserrat" w:hAnsi="Montserrat" w:cs="Times New Roman"/>
                <w:b/>
                <w:bCs/>
                <w:sz w:val="20"/>
                <w:szCs w:val="20"/>
                <w:lang w:val="es-ES_tradnl" w:eastAsia="ar-SA"/>
              </w:rPr>
            </w:pPr>
          </w:p>
          <w:p w14:paraId="60BDC1B4" w14:textId="77777777" w:rsidR="001172DB" w:rsidRPr="00674D1C" w:rsidRDefault="001172DB" w:rsidP="001172DB">
            <w:pPr>
              <w:suppressAutoHyphens/>
              <w:spacing w:after="0" w:line="240" w:lineRule="auto"/>
              <w:jc w:val="center"/>
              <w:rPr>
                <w:rFonts w:ascii="Montserrat" w:hAnsi="Montserrat" w:cs="Times New Roman"/>
                <w:b/>
                <w:bCs/>
                <w:sz w:val="20"/>
                <w:szCs w:val="20"/>
                <w:lang w:val="es-ES_tradnl" w:eastAsia="ar-SA"/>
              </w:rPr>
            </w:pPr>
            <w:r w:rsidRPr="00674D1C">
              <w:rPr>
                <w:rFonts w:ascii="Montserrat" w:hAnsi="Montserrat" w:cs="Times New Roman"/>
                <w:b/>
                <w:bCs/>
                <w:sz w:val="20"/>
                <w:szCs w:val="20"/>
                <w:lang w:val="es-ES_tradnl" w:eastAsia="ar-SA"/>
              </w:rPr>
              <w:t xml:space="preserve">MTRA. PATRICIA CAROLINA </w:t>
            </w:r>
          </w:p>
          <w:p w14:paraId="6B2DEC28" w14:textId="6FC2DD4C" w:rsidR="001172DB" w:rsidRPr="00674D1C" w:rsidRDefault="001172DB" w:rsidP="001172DB">
            <w:pPr>
              <w:suppressAutoHyphens/>
              <w:spacing w:after="0" w:line="240" w:lineRule="auto"/>
              <w:jc w:val="center"/>
              <w:rPr>
                <w:rFonts w:ascii="Montserrat" w:hAnsi="Montserrat" w:cs="Times New Roman"/>
                <w:b/>
                <w:bCs/>
                <w:sz w:val="20"/>
                <w:szCs w:val="20"/>
                <w:lang w:val="es-ES_tradnl" w:eastAsia="ar-SA"/>
              </w:rPr>
            </w:pPr>
            <w:r w:rsidRPr="00674D1C">
              <w:rPr>
                <w:rFonts w:ascii="Montserrat" w:hAnsi="Montserrat" w:cs="Times New Roman"/>
                <w:b/>
                <w:bCs/>
                <w:sz w:val="20"/>
                <w:szCs w:val="20"/>
                <w:lang w:val="es-ES_tradnl" w:eastAsia="ar-SA"/>
              </w:rPr>
              <w:t>CAMPA MOYA</w:t>
            </w:r>
          </w:p>
          <w:p w14:paraId="3D74637A" w14:textId="267B81C3" w:rsidR="001172DB" w:rsidRPr="00674D1C" w:rsidRDefault="001172DB" w:rsidP="001172DB">
            <w:pPr>
              <w:suppressAutoHyphens/>
              <w:spacing w:after="0" w:line="240" w:lineRule="auto"/>
              <w:jc w:val="center"/>
              <w:rPr>
                <w:rFonts w:ascii="Montserrat" w:hAnsi="Montserrat" w:cs="Times New Roman"/>
                <w:b/>
                <w:bCs/>
                <w:sz w:val="20"/>
                <w:szCs w:val="20"/>
                <w:lang w:val="es-ES_tradnl" w:eastAsia="ar-SA"/>
              </w:rPr>
            </w:pPr>
            <w:r w:rsidRPr="00674D1C">
              <w:rPr>
                <w:rFonts w:ascii="Montserrat" w:hAnsi="Montserrat" w:cs="Times New Roman"/>
                <w:b/>
                <w:bCs/>
                <w:sz w:val="20"/>
                <w:szCs w:val="20"/>
                <w:lang w:val="es-ES_tradnl" w:eastAsia="ar-SA"/>
              </w:rPr>
              <w:t>APODERADA LEGAL</w:t>
            </w:r>
          </w:p>
          <w:p w14:paraId="7B294138" w14:textId="77777777" w:rsidR="001172DB" w:rsidRPr="00674D1C" w:rsidRDefault="001172DB" w:rsidP="001172DB">
            <w:pPr>
              <w:suppressAutoHyphens/>
              <w:spacing w:after="0" w:line="240" w:lineRule="auto"/>
              <w:jc w:val="center"/>
              <w:rPr>
                <w:rFonts w:ascii="Montserrat" w:hAnsi="Montserrat" w:cs="Times New Roman"/>
                <w:b/>
                <w:bCs/>
                <w:sz w:val="20"/>
                <w:szCs w:val="20"/>
                <w:lang w:val="es-ES_tradnl" w:eastAsia="ar-SA"/>
              </w:rPr>
            </w:pPr>
          </w:p>
          <w:p w14:paraId="7A0E3BBF" w14:textId="74C5F51F" w:rsidR="001172DB" w:rsidRPr="00674D1C" w:rsidRDefault="001172DB" w:rsidP="001172DB">
            <w:pPr>
              <w:spacing w:after="0" w:line="240" w:lineRule="auto"/>
              <w:jc w:val="both"/>
              <w:rPr>
                <w:rFonts w:ascii="Montserrat" w:hAnsi="Montserrat" w:cs="Times New Roman"/>
                <w:sz w:val="20"/>
                <w:szCs w:val="20"/>
                <w:lang w:val="es-ES_tradnl" w:eastAsia="ar-SA"/>
              </w:rPr>
            </w:pPr>
            <w:r w:rsidRPr="00674D1C">
              <w:rPr>
                <w:rFonts w:ascii="Montserrat" w:hAnsi="Montserrat" w:cs="Times New Roman"/>
                <w:sz w:val="20"/>
                <w:szCs w:val="20"/>
                <w:lang w:val="es-ES_tradnl" w:eastAsia="ar-SA"/>
              </w:rPr>
              <w:t>Correo electrónico:</w:t>
            </w:r>
          </w:p>
          <w:p w14:paraId="5F75A08B" w14:textId="0F16F87D" w:rsidR="001172DB" w:rsidRPr="00674D1C" w:rsidRDefault="001172DB" w:rsidP="001172DB">
            <w:pPr>
              <w:spacing w:after="0" w:line="240" w:lineRule="auto"/>
              <w:jc w:val="both"/>
              <w:rPr>
                <w:rFonts w:ascii="Montserrat" w:eastAsia="MS Mincho" w:hAnsi="Montserrat" w:cs="Times New Roman"/>
                <w:b/>
                <w:sz w:val="20"/>
                <w:szCs w:val="20"/>
                <w:lang w:val="es-ES_tradnl"/>
              </w:rPr>
            </w:pPr>
            <w:r w:rsidRPr="00674D1C">
              <w:rPr>
                <w:rFonts w:ascii="Montserrat" w:hAnsi="Montserrat" w:cs="Times New Roman"/>
                <w:b/>
                <w:sz w:val="20"/>
                <w:szCs w:val="20"/>
                <w:lang w:val="es-ES_tradnl" w:eastAsia="ar-SA"/>
              </w:rPr>
              <w:t>pcampam@etcure.com</w:t>
            </w:r>
          </w:p>
        </w:tc>
      </w:tr>
    </w:tbl>
    <w:p w14:paraId="2EB2E0CA" w14:textId="1F667170" w:rsidR="003964AA" w:rsidRPr="00674D1C" w:rsidRDefault="003964AA" w:rsidP="00C02111">
      <w:pPr>
        <w:spacing w:after="0" w:line="240" w:lineRule="auto"/>
        <w:jc w:val="both"/>
        <w:rPr>
          <w:rFonts w:ascii="Montserrat" w:eastAsia="MS Mincho" w:hAnsi="Montserrat" w:cs="Times New Roman"/>
          <w:lang w:val="es-ES_tradnl"/>
        </w:rPr>
      </w:pPr>
    </w:p>
    <w:p w14:paraId="4B0566E0" w14:textId="77777777" w:rsidR="00632097" w:rsidRPr="00674D1C" w:rsidRDefault="00632097" w:rsidP="00C02111">
      <w:pPr>
        <w:spacing w:after="0" w:line="240" w:lineRule="auto"/>
        <w:jc w:val="both"/>
        <w:rPr>
          <w:rFonts w:ascii="Montserrat" w:eastAsia="MS Mincho" w:hAnsi="Montserrat" w:cs="Times New Roman"/>
          <w:lang w:val="es-ES_tradnl"/>
        </w:rPr>
      </w:pPr>
      <w:r w:rsidRPr="00674D1C">
        <w:rPr>
          <w:rFonts w:ascii="Montserrat" w:eastAsia="MS Mincho" w:hAnsi="Montserrat" w:cs="Times New Roman"/>
          <w:lang w:val="es-ES_tradnl"/>
        </w:rPr>
        <w:t xml:space="preserve"> </w:t>
      </w:r>
    </w:p>
    <w:p w14:paraId="4E6059E9" w14:textId="726ECF97" w:rsidR="00632097" w:rsidRPr="00674D1C" w:rsidRDefault="00876499" w:rsidP="00C02111">
      <w:pPr>
        <w:spacing w:after="0" w:line="240" w:lineRule="auto"/>
        <w:jc w:val="both"/>
        <w:rPr>
          <w:rFonts w:ascii="Montserrat" w:eastAsia="MS Mincho" w:hAnsi="Montserrat" w:cs="Times New Roman"/>
          <w:b/>
          <w:lang w:val="es-ES_tradnl"/>
        </w:rPr>
      </w:pPr>
      <w:r w:rsidRPr="00674D1C">
        <w:rPr>
          <w:rFonts w:ascii="Montserrat" w:eastAsia="MS Mincho" w:hAnsi="Montserrat" w:cs="Times New Roman"/>
          <w:b/>
          <w:lang w:val="es-ES_tradnl"/>
        </w:rPr>
        <w:t>SEXTA</w:t>
      </w:r>
      <w:r w:rsidR="00632097" w:rsidRPr="00674D1C">
        <w:rPr>
          <w:rFonts w:ascii="Montserrat" w:eastAsia="MS Mincho" w:hAnsi="Montserrat" w:cs="Times New Roman"/>
          <w:b/>
          <w:lang w:val="es-ES_tradnl"/>
        </w:rPr>
        <w:t>.</w:t>
      </w:r>
      <w:r w:rsidR="00DD27BF" w:rsidRPr="00674D1C">
        <w:rPr>
          <w:rFonts w:ascii="Montserrat" w:eastAsia="MS Mincho" w:hAnsi="Montserrat" w:cs="Times New Roman"/>
          <w:b/>
          <w:lang w:val="es-ES_tradnl"/>
        </w:rPr>
        <w:t>-</w:t>
      </w:r>
      <w:r w:rsidR="00632097" w:rsidRPr="00674D1C">
        <w:rPr>
          <w:rFonts w:ascii="Montserrat" w:eastAsia="MS Mincho" w:hAnsi="Montserrat" w:cs="Times New Roman"/>
          <w:b/>
          <w:lang w:val="es-ES_tradnl"/>
        </w:rPr>
        <w:t xml:space="preserve"> RELACIÓN LABORAL.- </w:t>
      </w:r>
      <w:r w:rsidR="00632097" w:rsidRPr="00674D1C">
        <w:rPr>
          <w:rFonts w:ascii="Montserrat" w:eastAsia="MS Mincho" w:hAnsi="Montserrat" w:cs="Times New Roman"/>
          <w:lang w:val="es-ES_tradnl"/>
        </w:rPr>
        <w:t xml:space="preserve">Para el desarrollo de sus actividades, el personal de </w:t>
      </w:r>
      <w:r w:rsidR="00632097" w:rsidRPr="00674D1C">
        <w:rPr>
          <w:rFonts w:ascii="Montserrat" w:eastAsia="MS Mincho" w:hAnsi="Montserrat" w:cs="Times New Roman"/>
          <w:b/>
          <w:lang w:val="es-ES_tradnl"/>
        </w:rPr>
        <w:t>“ETCURAE”</w:t>
      </w:r>
      <w:r w:rsidR="00632097" w:rsidRPr="00674D1C">
        <w:rPr>
          <w:rFonts w:ascii="Montserrat" w:eastAsia="MS Mincho" w:hAnsi="Montserrat" w:cs="Times New Roman"/>
          <w:lang w:val="es-ES_tradnl"/>
        </w:rPr>
        <w:t xml:space="preserve"> estará bajo su estricta responsabilidad, por consiguiente, en ninguna circunstancia podrán ostentarse como trabajadores de </w:t>
      </w:r>
      <w:r w:rsidR="00632097" w:rsidRPr="00674D1C">
        <w:rPr>
          <w:rFonts w:ascii="Montserrat" w:eastAsia="MS Mincho" w:hAnsi="Montserrat" w:cs="Times New Roman"/>
          <w:b/>
          <w:lang w:val="es-ES_tradnl"/>
        </w:rPr>
        <w:t>“</w:t>
      </w:r>
      <w:r w:rsidR="00864268" w:rsidRPr="00674D1C">
        <w:rPr>
          <w:rFonts w:ascii="Montserrat" w:eastAsia="MS Mincho" w:hAnsi="Montserrat" w:cs="Times New Roman"/>
          <w:b/>
          <w:lang w:val="es-ES_tradnl"/>
        </w:rPr>
        <w:t>EL INSTITUTO</w:t>
      </w:r>
      <w:r w:rsidR="00632097" w:rsidRPr="00674D1C">
        <w:rPr>
          <w:rFonts w:ascii="Montserrat" w:eastAsia="MS Mincho" w:hAnsi="Montserrat" w:cs="Times New Roman"/>
          <w:b/>
          <w:lang w:val="es-ES_tradnl"/>
        </w:rPr>
        <w:t xml:space="preserve">” </w:t>
      </w:r>
      <w:r w:rsidR="00632097" w:rsidRPr="00674D1C">
        <w:rPr>
          <w:rFonts w:ascii="Montserrat" w:eastAsia="MS Mincho" w:hAnsi="Montserrat" w:cs="Times New Roman"/>
          <w:lang w:val="es-ES_tradnl"/>
        </w:rPr>
        <w:t xml:space="preserve">en los que este deba asumir obligaciones derivadas de una relación laboral; de la misma forma, para el desarrollo de sus actividades, el personal de </w:t>
      </w:r>
      <w:r w:rsidR="00632097" w:rsidRPr="00674D1C">
        <w:rPr>
          <w:rFonts w:ascii="Montserrat" w:eastAsia="MS Mincho" w:hAnsi="Montserrat" w:cs="Times New Roman"/>
          <w:b/>
          <w:lang w:val="es-ES_tradnl"/>
        </w:rPr>
        <w:t>“</w:t>
      </w:r>
      <w:r w:rsidR="00864268" w:rsidRPr="00674D1C">
        <w:rPr>
          <w:rFonts w:ascii="Montserrat" w:eastAsia="MS Mincho" w:hAnsi="Montserrat" w:cs="Times New Roman"/>
          <w:b/>
          <w:lang w:val="es-ES_tradnl"/>
        </w:rPr>
        <w:t>EL INSTITUTO</w:t>
      </w:r>
      <w:r w:rsidR="00632097" w:rsidRPr="00674D1C">
        <w:rPr>
          <w:rFonts w:ascii="Montserrat" w:eastAsia="MS Mincho" w:hAnsi="Montserrat" w:cs="Times New Roman"/>
          <w:b/>
          <w:lang w:val="es-ES_tradnl"/>
        </w:rPr>
        <w:t xml:space="preserve">” </w:t>
      </w:r>
      <w:r w:rsidR="00632097" w:rsidRPr="00674D1C">
        <w:rPr>
          <w:rFonts w:ascii="Montserrat" w:eastAsia="MS Mincho" w:hAnsi="Montserrat" w:cs="Times New Roman"/>
          <w:lang w:val="es-ES_tradnl"/>
        </w:rPr>
        <w:t xml:space="preserve">estará bajo su estricta responsabilidad, por consiguiente, en ninguna circunstancia podrán ostentarse como trabajadores de </w:t>
      </w:r>
      <w:r w:rsidR="00632097" w:rsidRPr="00674D1C">
        <w:rPr>
          <w:rFonts w:ascii="Montserrat" w:eastAsia="MS Mincho" w:hAnsi="Montserrat" w:cs="Times New Roman"/>
          <w:b/>
          <w:lang w:val="es-ES_tradnl"/>
        </w:rPr>
        <w:t>“ETCURAE”</w:t>
      </w:r>
      <w:r w:rsidR="00632097" w:rsidRPr="00674D1C">
        <w:rPr>
          <w:rFonts w:ascii="Montserrat" w:eastAsia="MS Mincho" w:hAnsi="Montserrat" w:cs="Times New Roman"/>
          <w:lang w:val="es-ES_tradnl"/>
        </w:rPr>
        <w:t xml:space="preserve">;  por lo que no podrán intervenir en asuntos laborales y/o sindicales con </w:t>
      </w:r>
      <w:r w:rsidR="00632097" w:rsidRPr="00674D1C">
        <w:rPr>
          <w:rFonts w:ascii="Montserrat" w:eastAsia="MS Mincho" w:hAnsi="Montserrat" w:cs="Times New Roman"/>
          <w:b/>
          <w:lang w:val="es-ES_tradnl"/>
        </w:rPr>
        <w:t>“</w:t>
      </w:r>
      <w:r w:rsidR="00864268" w:rsidRPr="00674D1C">
        <w:rPr>
          <w:rFonts w:ascii="Montserrat" w:eastAsia="MS Mincho" w:hAnsi="Montserrat" w:cs="Times New Roman"/>
          <w:b/>
          <w:lang w:val="es-ES_tradnl"/>
        </w:rPr>
        <w:t>EL INSTITUTO</w:t>
      </w:r>
      <w:r w:rsidR="00632097" w:rsidRPr="00674D1C">
        <w:rPr>
          <w:rFonts w:ascii="Montserrat" w:eastAsia="MS Mincho" w:hAnsi="Montserrat" w:cs="Times New Roman"/>
          <w:b/>
          <w:lang w:val="es-ES_tradnl"/>
        </w:rPr>
        <w:t>”</w:t>
      </w:r>
      <w:r w:rsidR="00632097" w:rsidRPr="00674D1C">
        <w:rPr>
          <w:rFonts w:ascii="Montserrat" w:eastAsia="MS Mincho" w:hAnsi="Montserrat" w:cs="Times New Roman"/>
          <w:lang w:val="es-ES_tradnl"/>
        </w:rPr>
        <w:t xml:space="preserve"> y sus trabajadores, en consecuencia, </w:t>
      </w:r>
      <w:r w:rsidR="00632097" w:rsidRPr="00674D1C">
        <w:rPr>
          <w:rFonts w:ascii="Montserrat" w:eastAsia="MS Mincho" w:hAnsi="Montserrat" w:cs="Times New Roman"/>
          <w:b/>
          <w:lang w:val="es-ES_tradnl"/>
        </w:rPr>
        <w:t xml:space="preserve">“LAS PARTES”  </w:t>
      </w:r>
      <w:r w:rsidR="00632097" w:rsidRPr="00674D1C">
        <w:rPr>
          <w:rFonts w:ascii="Montserrat" w:eastAsia="MS Mincho" w:hAnsi="Montserrat" w:cs="Times New Roman"/>
          <w:lang w:val="es-ES_tradnl"/>
        </w:rPr>
        <w:t>se liberan de cualquier acción que en el presente o futuro pudiere interponer alguna de ellas, por ende las mismas se eximen de cualquier responsabilidad de carácter civil, fiscal y laboral, de seguridad social u otra especie que en su caso pudiera llegar a generarse.</w:t>
      </w:r>
      <w:r w:rsidR="00C67E83" w:rsidRPr="00674D1C">
        <w:rPr>
          <w:rFonts w:ascii="Montserrat" w:eastAsia="MS Mincho" w:hAnsi="Montserrat" w:cs="Times New Roman"/>
          <w:b/>
          <w:lang w:val="es-ES_tradnl"/>
        </w:rPr>
        <w:t xml:space="preserve"> </w:t>
      </w:r>
      <w:r w:rsidR="00632097" w:rsidRPr="00674D1C">
        <w:rPr>
          <w:rFonts w:ascii="Montserrat" w:eastAsia="MS Mincho" w:hAnsi="Montserrat" w:cs="Times New Roman"/>
          <w:lang w:val="es-ES_tradnl"/>
        </w:rPr>
        <w:t xml:space="preserve">Asimismo </w:t>
      </w:r>
      <w:r w:rsidR="00632097" w:rsidRPr="00674D1C">
        <w:rPr>
          <w:rFonts w:ascii="Montserrat" w:eastAsia="MS Mincho" w:hAnsi="Montserrat" w:cs="Times New Roman"/>
          <w:b/>
          <w:lang w:val="es-ES_tradnl"/>
        </w:rPr>
        <w:t>“LAS PARTES”</w:t>
      </w:r>
      <w:r w:rsidR="00632097" w:rsidRPr="00674D1C">
        <w:rPr>
          <w:rFonts w:ascii="Montserrat" w:eastAsia="MS Mincho" w:hAnsi="Montserrat" w:cs="Times New Roman"/>
          <w:lang w:val="es-ES_tradnl"/>
        </w:rPr>
        <w:t xml:space="preserve"> convienen que proporcionarán toda la información necesaria para poder dirimir la controversia que se llegara a suscitar por parte de algún trabajador de </w:t>
      </w:r>
      <w:r w:rsidR="00632097" w:rsidRPr="00674D1C">
        <w:rPr>
          <w:rFonts w:ascii="Montserrat" w:eastAsia="MS Mincho" w:hAnsi="Montserrat" w:cs="Times New Roman"/>
          <w:b/>
          <w:lang w:val="es-ES_tradnl"/>
        </w:rPr>
        <w:t>“ETCURAE”</w:t>
      </w:r>
      <w:r w:rsidR="00632097" w:rsidRPr="00674D1C">
        <w:rPr>
          <w:rFonts w:ascii="Montserrat" w:eastAsia="MS Mincho" w:hAnsi="Montserrat" w:cs="Times New Roman"/>
          <w:lang w:val="es-ES_tradnl"/>
        </w:rPr>
        <w:t xml:space="preserve"> contra </w:t>
      </w:r>
      <w:r w:rsidR="00632097" w:rsidRPr="00674D1C">
        <w:rPr>
          <w:rFonts w:ascii="Montserrat" w:eastAsia="MS Mincho" w:hAnsi="Montserrat" w:cs="Times New Roman"/>
          <w:b/>
          <w:lang w:val="es-ES_tradnl"/>
        </w:rPr>
        <w:t>“</w:t>
      </w:r>
      <w:r w:rsidR="00864268" w:rsidRPr="00674D1C">
        <w:rPr>
          <w:rFonts w:ascii="Montserrat" w:eastAsia="MS Mincho" w:hAnsi="Montserrat" w:cs="Times New Roman"/>
          <w:b/>
          <w:lang w:val="es-ES_tradnl"/>
        </w:rPr>
        <w:t>EL INSTITUTO</w:t>
      </w:r>
      <w:r w:rsidR="00632097" w:rsidRPr="00674D1C">
        <w:rPr>
          <w:rFonts w:ascii="Montserrat" w:eastAsia="MS Mincho" w:hAnsi="Montserrat" w:cs="Times New Roman"/>
          <w:b/>
          <w:lang w:val="es-ES_tradnl"/>
        </w:rPr>
        <w:t>”</w:t>
      </w:r>
      <w:r w:rsidR="00632097" w:rsidRPr="00674D1C">
        <w:rPr>
          <w:rFonts w:ascii="Montserrat" w:eastAsia="MS Mincho" w:hAnsi="Montserrat" w:cs="Times New Roman"/>
          <w:lang w:val="es-ES_tradnl"/>
        </w:rPr>
        <w:t xml:space="preserve"> (y viceversa). </w:t>
      </w:r>
    </w:p>
    <w:p w14:paraId="784B58D5" w14:textId="77777777" w:rsidR="00632097" w:rsidRPr="00674D1C" w:rsidRDefault="00632097" w:rsidP="00C02111">
      <w:pPr>
        <w:spacing w:after="0" w:line="240" w:lineRule="auto"/>
        <w:jc w:val="both"/>
        <w:rPr>
          <w:rFonts w:ascii="Montserrat" w:eastAsia="MS Mincho" w:hAnsi="Montserrat" w:cs="Times New Roman"/>
          <w:b/>
          <w:lang w:val="es-ES_tradnl"/>
        </w:rPr>
      </w:pPr>
    </w:p>
    <w:p w14:paraId="7D9BCFCC" w14:textId="763B3F7A" w:rsidR="00632097" w:rsidRPr="00674D1C" w:rsidRDefault="00BA0D64" w:rsidP="00C02111">
      <w:pPr>
        <w:shd w:val="clear" w:color="auto" w:fill="FFFFFF" w:themeFill="background1"/>
        <w:spacing w:after="0" w:line="240" w:lineRule="auto"/>
        <w:jc w:val="both"/>
        <w:rPr>
          <w:rFonts w:ascii="Montserrat" w:eastAsia="MS Mincho" w:hAnsi="Montserrat" w:cs="Times New Roman"/>
          <w:color w:val="000000" w:themeColor="text1"/>
          <w:lang w:val="es-ES_tradnl"/>
        </w:rPr>
      </w:pPr>
      <w:r w:rsidRPr="00674D1C">
        <w:rPr>
          <w:rFonts w:ascii="Montserrat" w:eastAsia="MS Mincho" w:hAnsi="Montserrat" w:cs="Times New Roman"/>
          <w:b/>
          <w:lang w:val="es-ES_tradnl"/>
        </w:rPr>
        <w:t>SÉPTIMA</w:t>
      </w:r>
      <w:r w:rsidR="00632097" w:rsidRPr="00674D1C">
        <w:rPr>
          <w:rFonts w:ascii="Montserrat" w:eastAsia="MS Mincho" w:hAnsi="Montserrat" w:cs="Times New Roman"/>
          <w:b/>
          <w:lang w:val="es-ES_tradnl"/>
        </w:rPr>
        <w:t xml:space="preserve">.- </w:t>
      </w:r>
      <w:r w:rsidR="00632097" w:rsidRPr="00674D1C">
        <w:rPr>
          <w:rFonts w:ascii="Montserrat" w:eastAsia="MS Mincho" w:hAnsi="Montserrat" w:cs="Times New Roman"/>
          <w:b/>
          <w:color w:val="000000" w:themeColor="text1"/>
          <w:lang w:val="es-ES_tradnl"/>
        </w:rPr>
        <w:t xml:space="preserve">RELACIÓN CON </w:t>
      </w:r>
      <w:r w:rsidRPr="00674D1C">
        <w:rPr>
          <w:rFonts w:ascii="Montserrat" w:eastAsia="MS Mincho" w:hAnsi="Montserrat" w:cs="Times New Roman"/>
          <w:b/>
          <w:color w:val="000000" w:themeColor="text1"/>
          <w:lang w:val="es-ES_tradnl"/>
        </w:rPr>
        <w:t xml:space="preserve">EL </w:t>
      </w:r>
      <w:r w:rsidR="00632097" w:rsidRPr="00674D1C">
        <w:rPr>
          <w:rFonts w:ascii="Montserrat" w:eastAsia="MS Mincho" w:hAnsi="Montserrat" w:cs="Times New Roman"/>
          <w:b/>
          <w:color w:val="000000" w:themeColor="text1"/>
          <w:lang w:val="es-ES_tradnl"/>
        </w:rPr>
        <w:t>PATROCINADOR</w:t>
      </w:r>
      <w:r w:rsidR="00632097" w:rsidRPr="00674D1C">
        <w:rPr>
          <w:rFonts w:ascii="Montserrat" w:eastAsia="MS Mincho" w:hAnsi="Montserrat" w:cs="Times New Roman"/>
          <w:b/>
          <w:bCs/>
          <w:color w:val="000000" w:themeColor="text1"/>
          <w:lang w:val="es-ES_tradnl"/>
        </w:rPr>
        <w:t>.-</w:t>
      </w:r>
      <w:r w:rsidR="00DC4CC0" w:rsidRPr="00674D1C">
        <w:rPr>
          <w:rFonts w:ascii="Montserrat" w:eastAsia="MS Mincho" w:hAnsi="Montserrat" w:cs="Times New Roman"/>
          <w:color w:val="000000" w:themeColor="text1"/>
          <w:lang w:val="es-ES_tradnl"/>
        </w:rPr>
        <w:t xml:space="preserve"> </w:t>
      </w:r>
      <w:r w:rsidR="001D6CC8" w:rsidRPr="00674D1C">
        <w:rPr>
          <w:rFonts w:ascii="Montserrat" w:eastAsia="MS Mincho" w:hAnsi="Montserrat" w:cs="Times New Roman"/>
          <w:color w:val="000000" w:themeColor="text1"/>
          <w:lang w:val="es-ES_tradnl"/>
        </w:rPr>
        <w:t xml:space="preserve">Salvo previo acuerdo entre </w:t>
      </w:r>
      <w:r w:rsidR="001D6CC8" w:rsidRPr="00674D1C">
        <w:rPr>
          <w:rFonts w:ascii="Montserrat" w:eastAsia="MS Mincho" w:hAnsi="Montserrat" w:cs="Times New Roman"/>
          <w:b/>
          <w:bCs/>
          <w:color w:val="000000" w:themeColor="text1"/>
          <w:lang w:val="es-ES_tradnl"/>
        </w:rPr>
        <w:t xml:space="preserve">“LAS PARTES” </w:t>
      </w:r>
      <w:r w:rsidR="00DC4CC0" w:rsidRPr="00674D1C">
        <w:rPr>
          <w:rFonts w:ascii="Montserrat" w:eastAsia="MS Mincho" w:hAnsi="Montserrat" w:cs="Times New Roman"/>
          <w:b/>
          <w:bCs/>
          <w:color w:val="000000" w:themeColor="text1"/>
          <w:lang w:val="es-ES_tradnl"/>
        </w:rPr>
        <w:t>“ETCURAE”</w:t>
      </w:r>
      <w:r w:rsidR="00DC4CC0" w:rsidRPr="00674D1C">
        <w:rPr>
          <w:rFonts w:ascii="Montserrat" w:eastAsia="MS Mincho" w:hAnsi="Montserrat" w:cs="Times New Roman"/>
          <w:color w:val="000000" w:themeColor="text1"/>
          <w:lang w:val="es-ES_tradnl"/>
        </w:rPr>
        <w:t xml:space="preserve"> será el intermediario entre </w:t>
      </w:r>
      <w:r w:rsidR="00DC4CC0" w:rsidRPr="00674D1C">
        <w:rPr>
          <w:rFonts w:ascii="Montserrat" w:eastAsia="MS Mincho" w:hAnsi="Montserrat" w:cs="Times New Roman"/>
          <w:b/>
          <w:bCs/>
          <w:color w:val="000000" w:themeColor="text1"/>
          <w:lang w:val="es-ES_tradnl"/>
        </w:rPr>
        <w:t>“EL INSTITUTO”</w:t>
      </w:r>
      <w:r w:rsidR="00D148F8" w:rsidRPr="00674D1C">
        <w:rPr>
          <w:rFonts w:ascii="Montserrat" w:eastAsia="MS Mincho" w:hAnsi="Montserrat" w:cs="Times New Roman"/>
          <w:b/>
          <w:bCs/>
          <w:color w:val="000000" w:themeColor="text1"/>
          <w:lang w:val="es-ES_tradnl"/>
        </w:rPr>
        <w:t xml:space="preserve">, </w:t>
      </w:r>
      <w:r w:rsidR="00F138FD" w:rsidRPr="00674D1C">
        <w:rPr>
          <w:rFonts w:ascii="Montserrat" w:eastAsia="MS Mincho" w:hAnsi="Montserrat" w:cs="Times New Roman"/>
          <w:color w:val="000000" w:themeColor="text1"/>
          <w:lang w:val="es-ES_tradnl"/>
        </w:rPr>
        <w:t xml:space="preserve">la </w:t>
      </w:r>
      <w:r w:rsidR="00F138FD" w:rsidRPr="00674D1C">
        <w:rPr>
          <w:rFonts w:ascii="Montserrat" w:eastAsia="MS Mincho" w:hAnsi="Montserrat" w:cs="Times New Roman"/>
          <w:b/>
          <w:color w:val="000000" w:themeColor="text1"/>
          <w:lang w:val="es-ES_tradnl"/>
        </w:rPr>
        <w:t>“CRO”</w:t>
      </w:r>
      <w:r w:rsidR="005A3C17" w:rsidRPr="00674D1C">
        <w:rPr>
          <w:rFonts w:ascii="Montserrat" w:eastAsia="MS Mincho" w:hAnsi="Montserrat" w:cs="Times New Roman"/>
          <w:color w:val="000000" w:themeColor="text1"/>
          <w:lang w:val="es-ES_tradnl"/>
        </w:rPr>
        <w:t xml:space="preserve"> </w:t>
      </w:r>
      <w:r w:rsidR="00F138FD" w:rsidRPr="00674D1C">
        <w:rPr>
          <w:rFonts w:ascii="Montserrat" w:eastAsia="MS Mincho" w:hAnsi="Montserrat" w:cs="Times New Roman"/>
          <w:color w:val="000000" w:themeColor="text1"/>
          <w:lang w:val="es-ES_tradnl"/>
        </w:rPr>
        <w:t>y “</w:t>
      </w:r>
      <w:r w:rsidR="00AD482A" w:rsidRPr="00674D1C">
        <w:rPr>
          <w:rFonts w:ascii="Montserrat" w:eastAsia="MS Mincho" w:hAnsi="Montserrat" w:cs="Times New Roman"/>
          <w:b/>
          <w:color w:val="000000" w:themeColor="text1"/>
          <w:lang w:val="es-ES_tradnl"/>
        </w:rPr>
        <w:t>EL PATROCINADOR</w:t>
      </w:r>
      <w:r w:rsidR="00F138FD" w:rsidRPr="00674D1C">
        <w:rPr>
          <w:rFonts w:ascii="Montserrat" w:eastAsia="MS Mincho" w:hAnsi="Montserrat" w:cs="Times New Roman"/>
          <w:b/>
          <w:color w:val="000000" w:themeColor="text1"/>
          <w:lang w:val="es-ES_tradnl"/>
        </w:rPr>
        <w:t>”</w:t>
      </w:r>
      <w:r w:rsidR="00DC4CC0" w:rsidRPr="00674D1C">
        <w:rPr>
          <w:rFonts w:ascii="Montserrat" w:eastAsia="MS Mincho" w:hAnsi="Montserrat" w:cs="Times New Roman"/>
          <w:color w:val="000000" w:themeColor="text1"/>
          <w:lang w:val="es-ES_tradnl"/>
        </w:rPr>
        <w:t xml:space="preserve">, a fin de dar cumplimiento a las </w:t>
      </w:r>
      <w:r w:rsidR="00632097" w:rsidRPr="00674D1C">
        <w:rPr>
          <w:rFonts w:ascii="Montserrat" w:eastAsia="MS Mincho" w:hAnsi="Montserrat" w:cs="Times New Roman"/>
          <w:color w:val="000000" w:themeColor="text1"/>
          <w:lang w:val="es-ES_tradnl"/>
        </w:rPr>
        <w:t>actividades descritas en el objeto del presente instrumento</w:t>
      </w:r>
      <w:r w:rsidR="00AD482A" w:rsidRPr="00674D1C">
        <w:rPr>
          <w:rFonts w:ascii="Montserrat" w:eastAsia="MS Mincho" w:hAnsi="Montserrat" w:cs="Times New Roman"/>
          <w:color w:val="000000" w:themeColor="text1"/>
          <w:lang w:val="es-ES_tradnl"/>
        </w:rPr>
        <w:t xml:space="preserve">, facilitando a </w:t>
      </w:r>
      <w:r w:rsidR="005A3C17" w:rsidRPr="00674D1C">
        <w:rPr>
          <w:rFonts w:ascii="Montserrat" w:eastAsia="MS Mincho" w:hAnsi="Montserrat" w:cs="Times New Roman"/>
          <w:color w:val="000000" w:themeColor="text1"/>
          <w:lang w:val="es-ES_tradnl"/>
        </w:rPr>
        <w:t>“</w:t>
      </w:r>
      <w:r w:rsidR="00AD482A" w:rsidRPr="00674D1C">
        <w:rPr>
          <w:rFonts w:ascii="Montserrat" w:eastAsia="MS Mincho" w:hAnsi="Montserrat" w:cs="Times New Roman"/>
          <w:b/>
          <w:color w:val="000000" w:themeColor="text1"/>
          <w:lang w:val="es-ES_tradnl"/>
        </w:rPr>
        <w:t>EL INSTITUTO</w:t>
      </w:r>
      <w:r w:rsidR="005A3C17" w:rsidRPr="00674D1C">
        <w:rPr>
          <w:rFonts w:ascii="Montserrat" w:eastAsia="MS Mincho" w:hAnsi="Montserrat" w:cs="Times New Roman"/>
          <w:b/>
          <w:color w:val="000000" w:themeColor="text1"/>
          <w:lang w:val="es-ES_tradnl"/>
        </w:rPr>
        <w:t>”</w:t>
      </w:r>
      <w:r w:rsidR="00AD482A" w:rsidRPr="00674D1C">
        <w:rPr>
          <w:rFonts w:ascii="Montserrat" w:eastAsia="MS Mincho" w:hAnsi="Montserrat" w:cs="Times New Roman"/>
          <w:color w:val="000000" w:themeColor="text1"/>
          <w:lang w:val="es-ES_tradnl"/>
        </w:rPr>
        <w:t xml:space="preserve"> y </w:t>
      </w:r>
      <w:r w:rsidR="005A3C17" w:rsidRPr="00674D1C">
        <w:rPr>
          <w:rFonts w:ascii="Montserrat" w:eastAsia="MS Mincho" w:hAnsi="Montserrat" w:cs="Times New Roman"/>
          <w:color w:val="000000" w:themeColor="text1"/>
          <w:lang w:val="es-ES_tradnl"/>
        </w:rPr>
        <w:t xml:space="preserve">a </w:t>
      </w:r>
      <w:r w:rsidR="005A3C17" w:rsidRPr="00674D1C">
        <w:rPr>
          <w:rFonts w:ascii="Montserrat" w:eastAsia="MS Mincho" w:hAnsi="Montserrat" w:cs="Times New Roman"/>
          <w:b/>
          <w:color w:val="000000" w:themeColor="text1"/>
          <w:lang w:val="es-ES_tradnl"/>
        </w:rPr>
        <w:t>“</w:t>
      </w:r>
      <w:r w:rsidR="00AD482A" w:rsidRPr="00674D1C">
        <w:rPr>
          <w:rFonts w:ascii="Montserrat" w:eastAsia="MS Mincho" w:hAnsi="Montserrat" w:cs="Times New Roman"/>
          <w:b/>
          <w:color w:val="000000" w:themeColor="text1"/>
          <w:lang w:val="es-ES_tradnl"/>
        </w:rPr>
        <w:t>EL INVESTIGADOR</w:t>
      </w:r>
      <w:r w:rsidR="005A3C17" w:rsidRPr="00674D1C">
        <w:rPr>
          <w:rFonts w:ascii="Montserrat" w:eastAsia="MS Mincho" w:hAnsi="Montserrat" w:cs="Times New Roman"/>
          <w:b/>
          <w:color w:val="000000" w:themeColor="text1"/>
          <w:lang w:val="es-ES_tradnl"/>
        </w:rPr>
        <w:t>”</w:t>
      </w:r>
      <w:r w:rsidR="00AD482A" w:rsidRPr="00674D1C">
        <w:rPr>
          <w:rFonts w:ascii="Montserrat" w:eastAsia="MS Mincho" w:hAnsi="Montserrat" w:cs="Times New Roman"/>
          <w:color w:val="000000" w:themeColor="text1"/>
          <w:lang w:val="es-ES_tradnl"/>
        </w:rPr>
        <w:t xml:space="preserve"> los elementos necesarios para la debida ejecución del Estudio. </w:t>
      </w:r>
    </w:p>
    <w:p w14:paraId="2B6AA9BE" w14:textId="77777777" w:rsidR="00632097" w:rsidRPr="00674D1C" w:rsidRDefault="00632097" w:rsidP="00C02111">
      <w:pPr>
        <w:spacing w:after="0" w:line="240" w:lineRule="auto"/>
        <w:jc w:val="both"/>
        <w:rPr>
          <w:rFonts w:ascii="Montserrat" w:eastAsia="MS Mincho" w:hAnsi="Montserrat" w:cs="Times New Roman"/>
          <w:lang w:val="es-ES_tradnl"/>
        </w:rPr>
      </w:pPr>
    </w:p>
    <w:p w14:paraId="068D3A39" w14:textId="4083504D" w:rsidR="00632097" w:rsidRPr="00674D1C" w:rsidRDefault="00A77406" w:rsidP="00C02111">
      <w:pPr>
        <w:spacing w:after="0" w:line="240" w:lineRule="auto"/>
        <w:jc w:val="both"/>
        <w:rPr>
          <w:rFonts w:ascii="Montserrat" w:eastAsia="MS Mincho" w:hAnsi="Montserrat" w:cs="Times New Roman"/>
          <w:color w:val="000000"/>
          <w:lang w:val="es-ES_tradnl"/>
        </w:rPr>
      </w:pPr>
      <w:r w:rsidRPr="00674D1C">
        <w:rPr>
          <w:rFonts w:ascii="Montserrat" w:eastAsia="MS Mincho" w:hAnsi="Montserrat" w:cs="Times New Roman"/>
          <w:b/>
          <w:color w:val="000000"/>
          <w:lang w:val="es-ES_tradnl"/>
        </w:rPr>
        <w:lastRenderedPageBreak/>
        <w:t>OCTAVA</w:t>
      </w:r>
      <w:r w:rsidR="00632097" w:rsidRPr="00674D1C">
        <w:rPr>
          <w:rFonts w:ascii="Montserrat" w:eastAsia="MS Mincho" w:hAnsi="Montserrat" w:cs="Times New Roman"/>
          <w:b/>
          <w:color w:val="000000"/>
          <w:lang w:val="es-ES_tradnl"/>
        </w:rPr>
        <w:t xml:space="preserve">.- CONFIDENCIALIDAD.- </w:t>
      </w:r>
      <w:r w:rsidR="00632097" w:rsidRPr="00674D1C">
        <w:rPr>
          <w:rFonts w:ascii="Montserrat" w:eastAsia="MS Mincho" w:hAnsi="Montserrat" w:cs="Times New Roman"/>
          <w:color w:val="000000"/>
          <w:lang w:val="es-ES_tradnl"/>
        </w:rPr>
        <w:t xml:space="preserve"> El manejo de la información que se presente, obtenga o produzca en virtud del cumplimiento del presente instrumento jurídico, será realizado por </w:t>
      </w:r>
      <w:r w:rsidR="00632097" w:rsidRPr="00674D1C">
        <w:rPr>
          <w:rFonts w:ascii="Montserrat" w:eastAsia="MS Mincho" w:hAnsi="Montserrat" w:cs="Times New Roman"/>
          <w:b/>
          <w:color w:val="000000"/>
          <w:lang w:val="es-ES_tradnl"/>
        </w:rPr>
        <w:t>“LAS PARTES”</w:t>
      </w:r>
      <w:r w:rsidR="00632097" w:rsidRPr="00674D1C">
        <w:rPr>
          <w:rFonts w:ascii="Montserrat" w:eastAsia="MS Mincho" w:hAnsi="Montserrat" w:cs="Times New Roman"/>
          <w:color w:val="000000"/>
          <w:lang w:val="es-ES_tradnl"/>
        </w:rPr>
        <w:t xml:space="preserve">, atendiendo a los principios de confidencialidad, reserva y protección de datos personales que derivan de las disposiciones aplicables en materia de transparencia y acceso a la información pública, así como de protección de datos personales en posesión de sujetos obligados, comprometiéndose las mismas a utilizarla o aprovecharla única y exclusivamente para el cumplimiento del objeto del presente convenio, por lo que no se podrá revelar, copiar, reproducir, comercializar, alterar, duplicar, divulgar o difundir a terceros la información que tenga el carácter de confidencial sin autorización previa y por escrito del titular de la misma y de </w:t>
      </w:r>
      <w:r w:rsidR="00632097" w:rsidRPr="00674D1C">
        <w:rPr>
          <w:rFonts w:ascii="Montserrat" w:eastAsia="MS Mincho" w:hAnsi="Montserrat" w:cs="Times New Roman"/>
          <w:b/>
          <w:color w:val="000000"/>
          <w:lang w:val="es-ES_tradnl"/>
        </w:rPr>
        <w:t>“</w:t>
      </w:r>
      <w:r w:rsidR="00864268" w:rsidRPr="00674D1C">
        <w:rPr>
          <w:rFonts w:ascii="Montserrat" w:eastAsia="MS Mincho" w:hAnsi="Montserrat" w:cs="Times New Roman"/>
          <w:b/>
          <w:color w:val="000000"/>
          <w:lang w:val="es-ES_tradnl"/>
        </w:rPr>
        <w:t>EL INSTITUTO</w:t>
      </w:r>
      <w:r w:rsidR="00632097" w:rsidRPr="00674D1C">
        <w:rPr>
          <w:rFonts w:ascii="Montserrat" w:eastAsia="MS Mincho" w:hAnsi="Montserrat" w:cs="Times New Roman"/>
          <w:b/>
          <w:color w:val="000000"/>
          <w:lang w:val="es-ES_tradnl"/>
        </w:rPr>
        <w:t>”</w:t>
      </w:r>
      <w:r w:rsidR="00632097" w:rsidRPr="00674D1C">
        <w:rPr>
          <w:rFonts w:ascii="Montserrat" w:eastAsia="MS Mincho" w:hAnsi="Montserrat" w:cs="Times New Roman"/>
          <w:color w:val="000000"/>
          <w:lang w:val="es-ES_tradnl"/>
        </w:rPr>
        <w:t xml:space="preserve"> y  de </w:t>
      </w:r>
      <w:r w:rsidR="00632097" w:rsidRPr="00674D1C">
        <w:rPr>
          <w:rFonts w:ascii="Montserrat" w:eastAsia="MS Mincho" w:hAnsi="Montserrat" w:cs="Times New Roman"/>
          <w:b/>
          <w:bCs/>
          <w:color w:val="000000"/>
          <w:lang w:val="es-ES_tradnl"/>
        </w:rPr>
        <w:t>“ETCURAE”</w:t>
      </w:r>
      <w:r w:rsidR="00632097" w:rsidRPr="00674D1C">
        <w:rPr>
          <w:rFonts w:ascii="Montserrat" w:eastAsia="MS Mincho" w:hAnsi="Montserrat" w:cs="Times New Roman"/>
          <w:color w:val="000000"/>
          <w:lang w:val="es-ES_tradnl"/>
        </w:rPr>
        <w:t>.</w:t>
      </w:r>
    </w:p>
    <w:p w14:paraId="3615134A" w14:textId="77777777" w:rsidR="00864268" w:rsidRPr="00674D1C" w:rsidRDefault="00864268" w:rsidP="00C02111">
      <w:pPr>
        <w:spacing w:after="0" w:line="240" w:lineRule="auto"/>
        <w:jc w:val="both"/>
        <w:rPr>
          <w:rFonts w:ascii="Montserrat" w:eastAsia="MS Mincho" w:hAnsi="Montserrat" w:cs="Times New Roman"/>
          <w:color w:val="000000"/>
          <w:lang w:val="es-ES_tradnl"/>
        </w:rPr>
      </w:pPr>
    </w:p>
    <w:p w14:paraId="72FF434B" w14:textId="5B485FB5" w:rsidR="00632097" w:rsidRPr="00674D1C" w:rsidRDefault="00632097" w:rsidP="00C02111">
      <w:pPr>
        <w:spacing w:after="0" w:line="240" w:lineRule="auto"/>
        <w:jc w:val="both"/>
        <w:rPr>
          <w:rFonts w:ascii="Montserrat" w:eastAsia="MS Mincho" w:hAnsi="Montserrat" w:cs="Times New Roman"/>
          <w:color w:val="000000"/>
          <w:lang w:val="es-ES_tradnl"/>
        </w:rPr>
      </w:pPr>
      <w:r w:rsidRPr="00674D1C">
        <w:rPr>
          <w:rFonts w:ascii="Montserrat" w:eastAsia="MS Mincho" w:hAnsi="Montserrat" w:cs="Times New Roman"/>
          <w:bCs/>
          <w:color w:val="000000"/>
          <w:lang w:val="es-ES_tradnl"/>
        </w:rPr>
        <w:t xml:space="preserve">Salvo por disposición de las autoridades competentes, </w:t>
      </w:r>
      <w:r w:rsidRPr="00674D1C">
        <w:rPr>
          <w:rFonts w:ascii="Montserrat" w:eastAsia="MS Mincho" w:hAnsi="Montserrat" w:cs="Times New Roman"/>
          <w:b/>
          <w:color w:val="000000"/>
          <w:lang w:val="es-ES_tradnl"/>
        </w:rPr>
        <w:t>“</w:t>
      </w:r>
      <w:r w:rsidR="00864268" w:rsidRPr="00674D1C">
        <w:rPr>
          <w:rFonts w:ascii="Montserrat" w:eastAsia="MS Mincho" w:hAnsi="Montserrat" w:cs="Times New Roman"/>
          <w:b/>
          <w:color w:val="000000"/>
          <w:lang w:val="es-ES_tradnl"/>
        </w:rPr>
        <w:t>EL INSTITUTO</w:t>
      </w:r>
      <w:r w:rsidRPr="00674D1C">
        <w:rPr>
          <w:rFonts w:ascii="Montserrat" w:eastAsia="MS Mincho" w:hAnsi="Montserrat" w:cs="Times New Roman"/>
          <w:b/>
          <w:color w:val="000000"/>
          <w:lang w:val="es-ES_tradnl"/>
        </w:rPr>
        <w:t>”</w:t>
      </w:r>
      <w:r w:rsidRPr="00674D1C">
        <w:rPr>
          <w:rFonts w:ascii="Montserrat" w:eastAsia="MS Mincho" w:hAnsi="Montserrat" w:cs="Times New Roman"/>
          <w:color w:val="000000"/>
          <w:lang w:val="es-ES_tradnl"/>
        </w:rPr>
        <w:t xml:space="preserve"> y </w:t>
      </w:r>
      <w:r w:rsidRPr="00674D1C">
        <w:rPr>
          <w:rFonts w:ascii="Montserrat" w:eastAsia="MS Mincho" w:hAnsi="Montserrat" w:cs="Times New Roman"/>
          <w:b/>
          <w:bCs/>
          <w:color w:val="000000"/>
          <w:lang w:val="es-ES_tradnl"/>
        </w:rPr>
        <w:t xml:space="preserve">“ETCURAE” </w:t>
      </w:r>
      <w:r w:rsidRPr="00674D1C">
        <w:rPr>
          <w:rFonts w:ascii="Montserrat" w:eastAsia="MS Mincho" w:hAnsi="Montserrat" w:cs="Times New Roman"/>
          <w:color w:val="000000"/>
          <w:lang w:val="es-ES_tradnl"/>
        </w:rPr>
        <w:t>convienen que en los casos que se considere necesario, cualquiera de estas podrá solicitar a la otra guardar absoluta confidencialidad relacionada con las actividades e información que se deriven del presente instrumento, con excepción de que dicha información sea del dominio público o haya sido publicada en cualquier tipo de documento con ese carácter.</w:t>
      </w:r>
    </w:p>
    <w:p w14:paraId="3165719A" w14:textId="6D0E8AEF" w:rsidR="00547B75" w:rsidRPr="00674D1C" w:rsidRDefault="005A3C17" w:rsidP="00547B75">
      <w:pPr>
        <w:spacing w:before="100" w:beforeAutospacing="1" w:after="100" w:afterAutospacing="1" w:line="240" w:lineRule="auto"/>
        <w:jc w:val="both"/>
        <w:rPr>
          <w:rFonts w:ascii="Montserrat" w:eastAsia="Times New Roman" w:hAnsi="Montserrat" w:cs="Times New Roman"/>
          <w:color w:val="000000"/>
          <w:lang w:val="es-ES_tradnl" w:eastAsia="es-MX"/>
        </w:rPr>
      </w:pPr>
      <w:r w:rsidRPr="00674D1C">
        <w:rPr>
          <w:rFonts w:ascii="Montserrat" w:eastAsia="Times New Roman" w:hAnsi="Montserrat" w:cs="Times New Roman"/>
          <w:b/>
          <w:bCs/>
          <w:color w:val="000000"/>
          <w:lang w:val="es-ES_tradnl" w:eastAsia="es-MX"/>
        </w:rPr>
        <w:t>NOVENA. -</w:t>
      </w:r>
      <w:r w:rsidR="00632097" w:rsidRPr="00674D1C">
        <w:rPr>
          <w:rFonts w:ascii="Montserrat" w:eastAsia="Times New Roman" w:hAnsi="Montserrat" w:cs="Times New Roman"/>
          <w:b/>
          <w:bCs/>
          <w:color w:val="000000"/>
          <w:lang w:val="es-ES_tradnl" w:eastAsia="es-MX"/>
        </w:rPr>
        <w:t xml:space="preserve"> </w:t>
      </w:r>
      <w:r w:rsidRPr="00674D1C">
        <w:rPr>
          <w:rFonts w:ascii="Montserrat" w:eastAsia="Times New Roman" w:hAnsi="Montserrat" w:cs="Times New Roman"/>
          <w:b/>
          <w:bCs/>
          <w:color w:val="000000"/>
          <w:lang w:val="es-ES_tradnl" w:eastAsia="es-MX"/>
        </w:rPr>
        <w:t>VIGENCIA. -</w:t>
      </w:r>
      <w:r w:rsidR="00632097" w:rsidRPr="00674D1C">
        <w:rPr>
          <w:rFonts w:ascii="Montserrat" w:eastAsia="Times New Roman" w:hAnsi="Montserrat" w:cs="Times New Roman"/>
          <w:b/>
          <w:bCs/>
          <w:color w:val="000000"/>
          <w:lang w:val="es-ES_tradnl" w:eastAsia="es-MX"/>
        </w:rPr>
        <w:t> </w:t>
      </w:r>
      <w:r w:rsidR="00A81FB6" w:rsidRPr="00674D1C">
        <w:rPr>
          <w:rFonts w:ascii="Montserrat" w:eastAsia="Times New Roman" w:hAnsi="Montserrat" w:cs="Times New Roman"/>
          <w:color w:val="000000"/>
          <w:lang w:val="es-ES_tradnl" w:eastAsia="es-MX"/>
        </w:rPr>
        <w:t xml:space="preserve">La vigencia de este </w:t>
      </w:r>
      <w:r w:rsidR="00AF4901" w:rsidRPr="00674D1C">
        <w:rPr>
          <w:rFonts w:ascii="Montserrat" w:eastAsia="Times New Roman" w:hAnsi="Montserrat" w:cs="Times New Roman"/>
          <w:b/>
          <w:bCs/>
          <w:color w:val="000000"/>
          <w:lang w:val="es-ES_tradnl" w:eastAsia="es-MX"/>
        </w:rPr>
        <w:t>“</w:t>
      </w:r>
      <w:r w:rsidR="00A81FB6" w:rsidRPr="00674D1C">
        <w:rPr>
          <w:rFonts w:ascii="Montserrat" w:eastAsia="Times New Roman" w:hAnsi="Montserrat" w:cs="Times New Roman"/>
          <w:b/>
          <w:bCs/>
          <w:color w:val="000000"/>
          <w:lang w:val="es-ES_tradnl" w:eastAsia="es-MX"/>
        </w:rPr>
        <w:t>CONVENIO</w:t>
      </w:r>
      <w:r w:rsidR="00AF4901" w:rsidRPr="00674D1C">
        <w:rPr>
          <w:rFonts w:ascii="Montserrat" w:eastAsia="Times New Roman" w:hAnsi="Montserrat" w:cs="Times New Roman"/>
          <w:b/>
          <w:bCs/>
          <w:color w:val="000000"/>
          <w:lang w:val="es-ES_tradnl" w:eastAsia="es-MX"/>
        </w:rPr>
        <w:t>”</w:t>
      </w:r>
      <w:r w:rsidR="00A81FB6" w:rsidRPr="00674D1C">
        <w:rPr>
          <w:rFonts w:ascii="Montserrat" w:eastAsia="Times New Roman" w:hAnsi="Montserrat" w:cs="Times New Roman"/>
          <w:color w:val="000000"/>
          <w:lang w:val="es-ES_tradnl" w:eastAsia="es-MX"/>
        </w:rPr>
        <w:t xml:space="preserve"> </w:t>
      </w:r>
      <w:r w:rsidR="00547B75" w:rsidRPr="00674D1C">
        <w:rPr>
          <w:rFonts w:ascii="Montserrat" w:eastAsia="Times New Roman" w:hAnsi="Montserrat" w:cs="Times New Roman"/>
          <w:color w:val="000000"/>
          <w:lang w:val="es-ES_tradnl" w:eastAsia="es-MX"/>
        </w:rPr>
        <w:t>es de 8 años contados a partir de la fecha de firma</w:t>
      </w:r>
      <w:r w:rsidRPr="00674D1C">
        <w:rPr>
          <w:rFonts w:ascii="Montserrat" w:eastAsia="Times New Roman" w:hAnsi="Montserrat" w:cs="Times New Roman"/>
          <w:color w:val="000000"/>
          <w:lang w:val="es-ES_tradnl" w:eastAsia="es-MX"/>
        </w:rPr>
        <w:t xml:space="preserve">, período en el que se contempla que </w:t>
      </w:r>
      <w:r w:rsidRPr="00674D1C">
        <w:rPr>
          <w:rFonts w:ascii="Montserrat" w:eastAsia="Times New Roman" w:hAnsi="Montserrat" w:cs="Times New Roman"/>
          <w:b/>
          <w:color w:val="000000"/>
          <w:lang w:val="es-ES_tradnl" w:eastAsia="es-MX"/>
        </w:rPr>
        <w:t>“EL INSTITUTO”</w:t>
      </w:r>
      <w:r w:rsidRPr="00674D1C">
        <w:rPr>
          <w:rFonts w:ascii="Montserrat" w:eastAsia="Times New Roman" w:hAnsi="Montserrat" w:cs="Times New Roman"/>
          <w:color w:val="000000"/>
          <w:lang w:val="es-ES_tradnl" w:eastAsia="es-MX"/>
        </w:rPr>
        <w:t xml:space="preserve"> ejecute el “</w:t>
      </w:r>
      <w:r w:rsidR="00A979B1" w:rsidRPr="00674D1C">
        <w:rPr>
          <w:rFonts w:ascii="Montserrat" w:eastAsia="Times New Roman" w:hAnsi="Montserrat" w:cs="Times New Roman"/>
          <w:color w:val="000000"/>
          <w:lang w:val="es-ES_tradnl" w:eastAsia="es-MX"/>
        </w:rPr>
        <w:t>P</w:t>
      </w:r>
      <w:r w:rsidRPr="00674D1C">
        <w:rPr>
          <w:rFonts w:ascii="Montserrat" w:eastAsia="Times New Roman" w:hAnsi="Montserrat" w:cs="Times New Roman"/>
          <w:color w:val="000000"/>
          <w:lang w:val="es-ES_tradnl" w:eastAsia="es-MX"/>
        </w:rPr>
        <w:t>royecto”</w:t>
      </w:r>
      <w:r w:rsidR="00993661" w:rsidRPr="00674D1C">
        <w:rPr>
          <w:rFonts w:ascii="Montserrat" w:eastAsia="Times New Roman" w:hAnsi="Montserrat" w:cs="Times New Roman"/>
          <w:color w:val="000000"/>
          <w:lang w:val="es-ES_tradnl" w:eastAsia="es-MX"/>
        </w:rPr>
        <w:t xml:space="preserve"> y en el que </w:t>
      </w:r>
      <w:r w:rsidR="00993661" w:rsidRPr="00674D1C">
        <w:rPr>
          <w:rFonts w:ascii="Montserrat" w:eastAsia="Times New Roman" w:hAnsi="Montserrat" w:cs="Times New Roman"/>
          <w:b/>
          <w:color w:val="000000"/>
          <w:lang w:val="es-ES_tradnl" w:eastAsia="es-MX"/>
        </w:rPr>
        <w:t>“ETCURAE”</w:t>
      </w:r>
      <w:r w:rsidR="00993661" w:rsidRPr="00674D1C">
        <w:rPr>
          <w:rFonts w:ascii="Montserrat" w:eastAsia="Times New Roman" w:hAnsi="Montserrat" w:cs="Times New Roman"/>
          <w:color w:val="000000"/>
          <w:lang w:val="es-ES_tradnl" w:eastAsia="es-MX"/>
        </w:rPr>
        <w:t xml:space="preserve"> fungirá como “SMO”, en su caso, concluirá si es que </w:t>
      </w:r>
      <w:r w:rsidR="00993661" w:rsidRPr="00674D1C">
        <w:rPr>
          <w:rFonts w:ascii="Montserrat" w:eastAsia="Times New Roman" w:hAnsi="Montserrat" w:cs="Times New Roman"/>
          <w:b/>
          <w:color w:val="000000"/>
          <w:lang w:val="es-ES_tradnl" w:eastAsia="es-MX"/>
        </w:rPr>
        <w:t>“ETCURAE”</w:t>
      </w:r>
      <w:r w:rsidR="00993661" w:rsidRPr="00674D1C">
        <w:rPr>
          <w:rFonts w:ascii="Montserrat" w:eastAsia="Times New Roman" w:hAnsi="Montserrat" w:cs="Times New Roman"/>
          <w:color w:val="000000"/>
          <w:lang w:val="es-ES_tradnl" w:eastAsia="es-MX"/>
        </w:rPr>
        <w:t xml:space="preserve"> por acuerdo con </w:t>
      </w:r>
      <w:r w:rsidR="00993661" w:rsidRPr="00674D1C">
        <w:rPr>
          <w:rFonts w:ascii="Montserrat" w:eastAsia="Times New Roman" w:hAnsi="Montserrat" w:cs="Times New Roman"/>
          <w:b/>
          <w:color w:val="000000"/>
          <w:lang w:val="es-ES_tradnl" w:eastAsia="es-MX"/>
        </w:rPr>
        <w:t>“PATROCINADOR”</w:t>
      </w:r>
      <w:r w:rsidR="00993661" w:rsidRPr="00674D1C">
        <w:rPr>
          <w:rFonts w:ascii="Montserrat" w:eastAsia="Times New Roman" w:hAnsi="Montserrat" w:cs="Times New Roman"/>
          <w:color w:val="000000"/>
          <w:lang w:val="es-ES_tradnl" w:eastAsia="es-MX"/>
        </w:rPr>
        <w:t xml:space="preserve"> o </w:t>
      </w:r>
      <w:r w:rsidR="00993661" w:rsidRPr="00674D1C">
        <w:rPr>
          <w:rFonts w:ascii="Montserrat" w:eastAsia="Times New Roman" w:hAnsi="Montserrat" w:cs="Times New Roman"/>
          <w:b/>
          <w:color w:val="000000"/>
          <w:lang w:val="es-ES_tradnl" w:eastAsia="es-MX"/>
        </w:rPr>
        <w:t>“LA CRO”</w:t>
      </w:r>
      <w:r w:rsidR="00993661" w:rsidRPr="00674D1C">
        <w:rPr>
          <w:rFonts w:ascii="Montserrat" w:eastAsia="Times New Roman" w:hAnsi="Montserrat" w:cs="Times New Roman"/>
          <w:color w:val="000000"/>
          <w:lang w:val="es-ES_tradnl" w:eastAsia="es-MX"/>
        </w:rPr>
        <w:t xml:space="preserve"> dejará de fungir en tal carácter, debiéndolo notificar al Instituto a efecto de finiquitar las actividades en trámite.</w:t>
      </w:r>
    </w:p>
    <w:p w14:paraId="72BBAF9C" w14:textId="2CE4376A" w:rsidR="00632097" w:rsidRPr="00674D1C" w:rsidRDefault="00547B75" w:rsidP="00C02111">
      <w:pPr>
        <w:spacing w:before="100" w:beforeAutospacing="1" w:after="100" w:afterAutospacing="1" w:line="240" w:lineRule="auto"/>
        <w:jc w:val="both"/>
        <w:rPr>
          <w:rFonts w:ascii="Montserrat" w:eastAsia="Times New Roman" w:hAnsi="Montserrat" w:cs="Times New Roman"/>
          <w:color w:val="000000"/>
          <w:lang w:val="es-ES_tradnl" w:eastAsia="es-MX"/>
        </w:rPr>
      </w:pPr>
      <w:r w:rsidRPr="00674D1C">
        <w:rPr>
          <w:rFonts w:ascii="Montserrat" w:eastAsia="Times New Roman" w:hAnsi="Montserrat" w:cs="Times New Roman"/>
          <w:b/>
          <w:color w:val="000000"/>
          <w:lang w:val="es-ES_tradnl" w:eastAsia="es-MX"/>
        </w:rPr>
        <w:t>DÉCIMA PROPIEDAD INTELECTUAL. “LAS PARTES”</w:t>
      </w:r>
      <w:r w:rsidRPr="00674D1C">
        <w:rPr>
          <w:rFonts w:ascii="Montserrat" w:eastAsia="Times New Roman" w:hAnsi="Montserrat" w:cs="Times New Roman"/>
          <w:color w:val="000000"/>
          <w:lang w:val="es-ES_tradnl" w:eastAsia="es-MX"/>
        </w:rPr>
        <w:t xml:space="preserve"> convienen que la propiedad intelectual que resulte de la ejecución del “Proyecto” es propiedad del </w:t>
      </w:r>
      <w:r w:rsidRPr="00674D1C">
        <w:rPr>
          <w:rFonts w:ascii="Montserrat" w:eastAsia="Times New Roman" w:hAnsi="Montserrat" w:cs="Times New Roman"/>
          <w:b/>
          <w:color w:val="000000"/>
          <w:lang w:val="es-ES_tradnl" w:eastAsia="es-MX"/>
        </w:rPr>
        <w:t>“Patrocinador”.</w:t>
      </w:r>
    </w:p>
    <w:p w14:paraId="254CE6D7" w14:textId="72B00E15" w:rsidR="00632097" w:rsidRPr="00674D1C" w:rsidRDefault="00876499" w:rsidP="00C02111">
      <w:pPr>
        <w:spacing w:after="0" w:line="240" w:lineRule="auto"/>
        <w:jc w:val="both"/>
        <w:rPr>
          <w:rFonts w:ascii="Montserrat" w:eastAsia="MS Mincho" w:hAnsi="Montserrat" w:cs="Times New Roman"/>
          <w:b/>
          <w:lang w:val="es-ES_tradnl"/>
        </w:rPr>
      </w:pPr>
      <w:r w:rsidRPr="00674D1C">
        <w:rPr>
          <w:rFonts w:ascii="Montserrat" w:eastAsia="MS Mincho" w:hAnsi="Montserrat" w:cs="Times New Roman"/>
          <w:b/>
          <w:lang w:val="es-ES_tradnl"/>
        </w:rPr>
        <w:t>DÉCIMA</w:t>
      </w:r>
      <w:r w:rsidR="00632097" w:rsidRPr="00674D1C">
        <w:rPr>
          <w:rFonts w:ascii="Montserrat" w:eastAsia="MS Mincho" w:hAnsi="Montserrat" w:cs="Times New Roman"/>
          <w:b/>
          <w:lang w:val="es-ES_tradnl"/>
        </w:rPr>
        <w:t>. - VARIOS.</w:t>
      </w:r>
      <w:r w:rsidR="00B77A06" w:rsidRPr="00674D1C">
        <w:rPr>
          <w:rFonts w:ascii="Montserrat" w:eastAsia="MS Mincho" w:hAnsi="Montserrat" w:cs="Times New Roman"/>
          <w:b/>
          <w:lang w:val="es-ES_tradnl"/>
        </w:rPr>
        <w:t xml:space="preserve"> </w:t>
      </w:r>
    </w:p>
    <w:p w14:paraId="12408F04" w14:textId="77777777" w:rsidR="00632097" w:rsidRPr="00674D1C" w:rsidRDefault="00632097" w:rsidP="00C02111">
      <w:pPr>
        <w:spacing w:after="0" w:line="240" w:lineRule="auto"/>
        <w:jc w:val="both"/>
        <w:rPr>
          <w:rFonts w:ascii="Montserrat" w:eastAsia="MS Mincho" w:hAnsi="Montserrat" w:cs="Times New Roman"/>
          <w:b/>
          <w:lang w:val="es-ES_tradnl"/>
        </w:rPr>
      </w:pPr>
    </w:p>
    <w:p w14:paraId="592EE818" w14:textId="1583710A" w:rsidR="00C67E83" w:rsidRPr="00674D1C" w:rsidRDefault="00C67E83" w:rsidP="00C02111">
      <w:pPr>
        <w:spacing w:after="0" w:line="240" w:lineRule="auto"/>
        <w:jc w:val="both"/>
        <w:rPr>
          <w:rFonts w:ascii="Montserrat" w:eastAsia="MS Mincho" w:hAnsi="Montserrat" w:cs="Times New Roman"/>
          <w:b/>
          <w:lang w:val="es-ES_tradnl"/>
        </w:rPr>
      </w:pPr>
      <w:r w:rsidRPr="00674D1C">
        <w:rPr>
          <w:rFonts w:ascii="Montserrat" w:eastAsia="MS Mincho" w:hAnsi="Montserrat" w:cs="Times New Roman"/>
          <w:b/>
          <w:lang w:val="es-ES_tradnl"/>
        </w:rPr>
        <w:t xml:space="preserve">DIVISIBILIDAD. - </w:t>
      </w:r>
      <w:r w:rsidRPr="00674D1C">
        <w:rPr>
          <w:rFonts w:ascii="Montserrat" w:eastAsia="MS Mincho" w:hAnsi="Montserrat" w:cs="Times New Roman"/>
          <w:lang w:val="es-ES_tradnl"/>
        </w:rPr>
        <w:t xml:space="preserve">En caso de cualquier término, condición o estipulación contenida en el presente </w:t>
      </w:r>
      <w:r w:rsidRPr="00674D1C">
        <w:rPr>
          <w:rFonts w:ascii="Montserrat" w:hAnsi="Montserrat" w:cs="Times New Roman"/>
          <w:color w:val="000000" w:themeColor="text1"/>
          <w:lang w:val="es-ES_tradnl"/>
        </w:rPr>
        <w:t>convenio</w:t>
      </w:r>
      <w:r w:rsidRPr="00674D1C">
        <w:rPr>
          <w:rFonts w:ascii="Montserrat" w:eastAsia="MS Mincho" w:hAnsi="Montserrat" w:cs="Times New Roman"/>
          <w:lang w:val="es-ES_tradnl"/>
        </w:rPr>
        <w:t xml:space="preserve"> se determine ineficaz, ilegal o sin efecto, el mismo podrá ser excluido del cuerpo del mismo y el restante continuará en vigor y efecto en forma tan amplia como en derecho proceda.</w:t>
      </w:r>
    </w:p>
    <w:p w14:paraId="54763A19" w14:textId="77777777" w:rsidR="001D6CC8" w:rsidRPr="00674D1C" w:rsidRDefault="001D6CC8" w:rsidP="00C02111">
      <w:pPr>
        <w:spacing w:after="0" w:line="240" w:lineRule="auto"/>
        <w:jc w:val="both"/>
        <w:rPr>
          <w:rFonts w:ascii="Montserrat" w:eastAsia="MS Mincho" w:hAnsi="Montserrat" w:cs="Times New Roman"/>
          <w:b/>
          <w:lang w:val="es-ES_tradnl"/>
        </w:rPr>
      </w:pPr>
    </w:p>
    <w:p w14:paraId="45F47213" w14:textId="772AA619" w:rsidR="00C67E83" w:rsidRPr="00674D1C" w:rsidRDefault="00C67E83" w:rsidP="00C02111">
      <w:pPr>
        <w:spacing w:after="0" w:line="240" w:lineRule="auto"/>
        <w:jc w:val="both"/>
        <w:rPr>
          <w:rFonts w:ascii="Montserrat" w:eastAsia="MS Mincho" w:hAnsi="Montserrat" w:cs="Times New Roman"/>
          <w:b/>
          <w:lang w:val="es-ES_tradnl"/>
        </w:rPr>
      </w:pPr>
      <w:r w:rsidRPr="00674D1C">
        <w:rPr>
          <w:rFonts w:ascii="Montserrat" w:eastAsia="MS Mincho" w:hAnsi="Montserrat" w:cs="Times New Roman"/>
          <w:b/>
          <w:lang w:val="es-ES_tradnl"/>
        </w:rPr>
        <w:t xml:space="preserve">AUSENCIA DE VICIOS DEL CONSENTIMIENTO. - </w:t>
      </w:r>
      <w:r w:rsidRPr="00674D1C">
        <w:rPr>
          <w:rFonts w:ascii="Montserrat" w:eastAsia="MS Mincho" w:hAnsi="Montserrat" w:cs="Times New Roman"/>
          <w:lang w:val="es-ES_tradnl"/>
        </w:rPr>
        <w:t xml:space="preserve">Manifiestan </w:t>
      </w:r>
      <w:r w:rsidRPr="00674D1C">
        <w:rPr>
          <w:rFonts w:ascii="Montserrat" w:eastAsia="MS Mincho" w:hAnsi="Montserrat" w:cs="Times New Roman"/>
          <w:b/>
          <w:lang w:val="es-ES_tradnl"/>
        </w:rPr>
        <w:t>“</w:t>
      </w:r>
      <w:r w:rsidR="00864268" w:rsidRPr="00674D1C">
        <w:rPr>
          <w:rFonts w:ascii="Montserrat" w:eastAsia="MS Mincho" w:hAnsi="Montserrat" w:cs="Times New Roman"/>
          <w:b/>
          <w:lang w:val="es-ES_tradnl"/>
        </w:rPr>
        <w:t>EL INSTITUTO</w:t>
      </w:r>
      <w:r w:rsidRPr="00674D1C">
        <w:rPr>
          <w:rFonts w:ascii="Montserrat" w:eastAsia="MS Mincho" w:hAnsi="Montserrat" w:cs="Times New Roman"/>
          <w:b/>
          <w:lang w:val="es-ES_tradnl"/>
        </w:rPr>
        <w:t>”</w:t>
      </w:r>
      <w:r w:rsidR="00F10525" w:rsidRPr="00674D1C">
        <w:rPr>
          <w:rFonts w:ascii="Montserrat" w:eastAsia="MS Mincho" w:hAnsi="Montserrat" w:cs="Times New Roman"/>
          <w:b/>
          <w:lang w:val="es-ES_tradnl"/>
        </w:rPr>
        <w:t>, “</w:t>
      </w:r>
      <w:r w:rsidR="00E23500" w:rsidRPr="00674D1C">
        <w:rPr>
          <w:rFonts w:ascii="Montserrat" w:eastAsia="MS Mincho" w:hAnsi="Montserrat" w:cs="Times New Roman"/>
          <w:b/>
          <w:lang w:val="es-ES_tradnl"/>
        </w:rPr>
        <w:t>LA INVESTIGADORA”</w:t>
      </w:r>
      <w:r w:rsidRPr="00674D1C">
        <w:rPr>
          <w:rFonts w:ascii="Montserrat" w:eastAsia="MS Mincho" w:hAnsi="Montserrat" w:cs="Times New Roman"/>
          <w:lang w:val="es-ES_tradnl"/>
        </w:rPr>
        <w:t xml:space="preserve"> y </w:t>
      </w:r>
      <w:r w:rsidRPr="00674D1C">
        <w:rPr>
          <w:rFonts w:ascii="Montserrat" w:eastAsia="MS Mincho" w:hAnsi="Montserrat" w:cs="Times New Roman"/>
          <w:b/>
          <w:bCs/>
          <w:lang w:val="es-ES_tradnl"/>
        </w:rPr>
        <w:t>“ETCURAE”</w:t>
      </w:r>
      <w:r w:rsidRPr="00674D1C">
        <w:rPr>
          <w:rFonts w:ascii="Montserrat" w:eastAsia="MS Mincho" w:hAnsi="Montserrat" w:cs="Times New Roman"/>
          <w:lang w:val="es-ES_tradnl"/>
        </w:rPr>
        <w:t xml:space="preserve"> que, en el presente </w:t>
      </w:r>
      <w:r w:rsidRPr="00674D1C">
        <w:rPr>
          <w:rFonts w:ascii="Montserrat" w:hAnsi="Montserrat" w:cs="Times New Roman"/>
          <w:color w:val="000000" w:themeColor="text1"/>
          <w:lang w:val="es-ES_tradnl"/>
        </w:rPr>
        <w:t>convenio</w:t>
      </w:r>
      <w:r w:rsidRPr="00674D1C">
        <w:rPr>
          <w:rFonts w:ascii="Montserrat" w:eastAsia="MS Mincho" w:hAnsi="Montserrat" w:cs="Times New Roman"/>
          <w:lang w:val="es-ES_tradnl"/>
        </w:rPr>
        <w:t xml:space="preserve">, no existe error, dolo, violencia, mala fe, ni cualquier otro vicio del consentimiento, que declare la inexistencia o nulidad total o parcial del presente convenio, por lo tanto, renuncian a cualquier acción que la Ley pudiera </w:t>
      </w:r>
      <w:r w:rsidR="00E23500" w:rsidRPr="00674D1C">
        <w:rPr>
          <w:rFonts w:ascii="Montserrat" w:eastAsia="MS Mincho" w:hAnsi="Montserrat" w:cs="Times New Roman"/>
          <w:lang w:val="es-ES_tradnl"/>
        </w:rPr>
        <w:t>otorgarle</w:t>
      </w:r>
      <w:r w:rsidRPr="00674D1C">
        <w:rPr>
          <w:rFonts w:ascii="Montserrat" w:eastAsia="MS Mincho" w:hAnsi="Montserrat" w:cs="Times New Roman"/>
          <w:lang w:val="es-ES_tradnl"/>
        </w:rPr>
        <w:t xml:space="preserve"> a su favor por este concepto.</w:t>
      </w:r>
    </w:p>
    <w:p w14:paraId="4A0A87C3" w14:textId="77777777" w:rsidR="001D6CC8" w:rsidRPr="00674D1C" w:rsidRDefault="001D6CC8" w:rsidP="00C02111">
      <w:pPr>
        <w:spacing w:after="0" w:line="240" w:lineRule="auto"/>
        <w:contextualSpacing/>
        <w:jc w:val="both"/>
        <w:rPr>
          <w:rFonts w:ascii="Montserrat" w:eastAsia="MS Mincho" w:hAnsi="Montserrat" w:cs="Times New Roman"/>
          <w:b/>
          <w:bCs/>
          <w:lang w:val="es-ES_tradnl"/>
        </w:rPr>
      </w:pPr>
    </w:p>
    <w:p w14:paraId="160C5098" w14:textId="4F72C95E" w:rsidR="00632097" w:rsidRPr="00674D1C" w:rsidRDefault="00632097" w:rsidP="00C02111">
      <w:pPr>
        <w:spacing w:after="0" w:line="240" w:lineRule="auto"/>
        <w:contextualSpacing/>
        <w:jc w:val="both"/>
        <w:rPr>
          <w:rFonts w:ascii="Montserrat" w:eastAsia="MS Mincho" w:hAnsi="Montserrat" w:cs="Times New Roman"/>
          <w:lang w:val="es-ES_tradnl"/>
        </w:rPr>
      </w:pPr>
      <w:r w:rsidRPr="00674D1C">
        <w:rPr>
          <w:rFonts w:ascii="Montserrat" w:eastAsia="MS Mincho" w:hAnsi="Montserrat" w:cs="Times New Roman"/>
          <w:b/>
          <w:bCs/>
          <w:lang w:val="es-ES_tradnl"/>
        </w:rPr>
        <w:t>INTERPRETACIÓN, CUMPLIMIENTO, JURISDICCIÓN Y LEY APLICABLE</w:t>
      </w:r>
      <w:r w:rsidRPr="00674D1C">
        <w:rPr>
          <w:rFonts w:ascii="Montserrat" w:eastAsia="MS Mincho" w:hAnsi="Montserrat" w:cs="Times New Roman"/>
          <w:lang w:val="es-ES_tradnl"/>
        </w:rPr>
        <w:t xml:space="preserve">. </w:t>
      </w:r>
      <w:r w:rsidRPr="00674D1C">
        <w:rPr>
          <w:rFonts w:ascii="Montserrat" w:eastAsia="MS Mincho" w:hAnsi="Montserrat" w:cs="Times New Roman"/>
          <w:b/>
          <w:lang w:val="es-ES_tradnl"/>
        </w:rPr>
        <w:t>“LAS PARTES</w:t>
      </w:r>
      <w:r w:rsidRPr="00674D1C">
        <w:rPr>
          <w:rFonts w:ascii="Montserrat" w:eastAsia="MS Mincho" w:hAnsi="Montserrat" w:cs="Times New Roman"/>
          <w:b/>
          <w:bCs/>
          <w:lang w:val="es-ES_tradnl"/>
        </w:rPr>
        <w:t xml:space="preserve">” </w:t>
      </w:r>
      <w:r w:rsidRPr="00674D1C">
        <w:rPr>
          <w:rFonts w:ascii="Montserrat" w:eastAsia="MS Mincho" w:hAnsi="Montserrat" w:cs="Times New Roman"/>
          <w:lang w:val="es-ES_tradnl"/>
        </w:rPr>
        <w:t xml:space="preserve">convienen que el presente instrumento es producto de la buena fe, por lo que toda controversia e interpretación que se derive del mismo, respecto de </w:t>
      </w:r>
      <w:r w:rsidRPr="00674D1C">
        <w:rPr>
          <w:rFonts w:ascii="Montserrat" w:eastAsia="MS Mincho" w:hAnsi="Montserrat" w:cs="Times New Roman"/>
          <w:lang w:val="es-ES_tradnl"/>
        </w:rPr>
        <w:lastRenderedPageBreak/>
        <w:t xml:space="preserve">su operación, formalización y cumplimiento, será resuelta por </w:t>
      </w:r>
      <w:r w:rsidRPr="00674D1C">
        <w:rPr>
          <w:rFonts w:ascii="Montserrat" w:eastAsia="MS Mincho" w:hAnsi="Montserrat" w:cs="Times New Roman"/>
          <w:b/>
          <w:bCs/>
          <w:lang w:val="es-ES_tradnl"/>
        </w:rPr>
        <w:t xml:space="preserve">“LAS PARTES” </w:t>
      </w:r>
      <w:r w:rsidRPr="00674D1C">
        <w:rPr>
          <w:rFonts w:ascii="Montserrat" w:eastAsia="MS Mincho" w:hAnsi="Montserrat" w:cs="Times New Roman"/>
          <w:lang w:val="es-ES_tradnl"/>
        </w:rPr>
        <w:t xml:space="preserve">de común acuerdo por conducto de sus representantes. Si en última instancia no llegaran a ningún acuerdo, </w:t>
      </w:r>
      <w:r w:rsidRPr="00674D1C">
        <w:rPr>
          <w:rFonts w:ascii="Montserrat" w:eastAsia="MS Mincho" w:hAnsi="Montserrat" w:cs="Times New Roman"/>
          <w:b/>
          <w:lang w:val="es-ES_tradnl"/>
        </w:rPr>
        <w:t>“LAS PARTES</w:t>
      </w:r>
      <w:r w:rsidRPr="00674D1C">
        <w:rPr>
          <w:rFonts w:ascii="Montserrat" w:eastAsia="MS Mincho" w:hAnsi="Montserrat" w:cs="Times New Roman"/>
          <w:b/>
          <w:bCs/>
          <w:lang w:val="es-ES_tradnl"/>
        </w:rPr>
        <w:t xml:space="preserve">” </w:t>
      </w:r>
      <w:r w:rsidRPr="00674D1C">
        <w:rPr>
          <w:rFonts w:ascii="Montserrat" w:eastAsia="MS Mincho" w:hAnsi="Montserrat" w:cs="Times New Roman"/>
          <w:lang w:val="es-ES_tradnl"/>
        </w:rPr>
        <w:t xml:space="preserve">aceptan someterse expresamente a la competencia de los Tribunales del Fuero </w:t>
      </w:r>
      <w:r w:rsidR="003A250C" w:rsidRPr="00674D1C">
        <w:rPr>
          <w:rFonts w:ascii="Montserrat" w:eastAsia="MS Mincho" w:hAnsi="Montserrat" w:cs="Times New Roman"/>
          <w:lang w:val="es-ES_tradnl"/>
        </w:rPr>
        <w:t xml:space="preserve">Federal </w:t>
      </w:r>
      <w:r w:rsidRPr="00674D1C">
        <w:rPr>
          <w:rFonts w:ascii="Montserrat" w:eastAsia="MS Mincho" w:hAnsi="Montserrat" w:cs="Times New Roman"/>
          <w:lang w:val="es-ES_tradnl"/>
        </w:rPr>
        <w:t>con sede en la Ciudad de México, renunciando a cualquier otro tipo de fuero que pudiere corresponderles en razón de su domicilio actual o futuro o, por cualquier otra causa.</w:t>
      </w:r>
    </w:p>
    <w:p w14:paraId="37D832F7" w14:textId="77777777" w:rsidR="001D6CC8" w:rsidRPr="00674D1C" w:rsidRDefault="001D6CC8" w:rsidP="00C02111">
      <w:pPr>
        <w:spacing w:after="0" w:line="240" w:lineRule="auto"/>
        <w:contextualSpacing/>
        <w:jc w:val="both"/>
        <w:rPr>
          <w:rFonts w:ascii="Montserrat" w:eastAsia="MS Mincho" w:hAnsi="Montserrat" w:cs="Times New Roman"/>
          <w:b/>
          <w:bCs/>
          <w:lang w:val="es-ES_tradnl"/>
        </w:rPr>
      </w:pPr>
    </w:p>
    <w:p w14:paraId="54B31FE0" w14:textId="640D57F7" w:rsidR="00632097" w:rsidRPr="00674D1C" w:rsidRDefault="00632097" w:rsidP="00C02111">
      <w:pPr>
        <w:spacing w:after="0" w:line="240" w:lineRule="auto"/>
        <w:contextualSpacing/>
        <w:jc w:val="both"/>
        <w:rPr>
          <w:rFonts w:ascii="Montserrat" w:eastAsia="MS Mincho" w:hAnsi="Montserrat" w:cs="Times New Roman"/>
          <w:lang w:val="es-ES_tradnl"/>
        </w:rPr>
      </w:pPr>
      <w:r w:rsidRPr="00674D1C">
        <w:rPr>
          <w:rFonts w:ascii="Montserrat" w:eastAsia="MS Mincho" w:hAnsi="Montserrat" w:cs="Times New Roman"/>
          <w:b/>
          <w:bCs/>
          <w:lang w:val="es-ES_tradnl"/>
        </w:rPr>
        <w:t xml:space="preserve">EJEMPLARES. </w:t>
      </w:r>
      <w:r w:rsidRPr="00674D1C">
        <w:rPr>
          <w:rFonts w:ascii="Montserrat" w:eastAsia="MS Mincho" w:hAnsi="Montserrat" w:cs="Times New Roman"/>
          <w:lang w:val="es-ES_tradnl"/>
        </w:rPr>
        <w:t xml:space="preserve">El presente </w:t>
      </w:r>
      <w:r w:rsidRPr="00674D1C">
        <w:rPr>
          <w:rFonts w:ascii="Montserrat" w:hAnsi="Montserrat" w:cs="Times New Roman"/>
          <w:color w:val="000000" w:themeColor="text1"/>
          <w:lang w:val="es-ES_tradnl"/>
        </w:rPr>
        <w:t>convenio</w:t>
      </w:r>
      <w:r w:rsidRPr="00674D1C">
        <w:rPr>
          <w:rFonts w:ascii="Montserrat" w:eastAsia="MS Mincho" w:hAnsi="Montserrat" w:cs="Times New Roman"/>
          <w:lang w:val="es-ES_tradnl"/>
        </w:rPr>
        <w:t xml:space="preserve"> será firmado en </w:t>
      </w:r>
      <w:r w:rsidR="00547B75" w:rsidRPr="00674D1C">
        <w:rPr>
          <w:rFonts w:ascii="Montserrat" w:eastAsia="MS Mincho" w:hAnsi="Montserrat" w:cs="Times New Roman"/>
          <w:lang w:val="es-ES_tradnl"/>
        </w:rPr>
        <w:t xml:space="preserve">3 </w:t>
      </w:r>
      <w:r w:rsidRPr="00674D1C">
        <w:rPr>
          <w:rFonts w:ascii="Montserrat" w:eastAsia="MS Mincho" w:hAnsi="Montserrat" w:cs="Times New Roman"/>
          <w:lang w:val="es-ES_tradnl"/>
        </w:rPr>
        <w:t>(</w:t>
      </w:r>
      <w:r w:rsidR="00AA19A3" w:rsidRPr="00674D1C">
        <w:rPr>
          <w:rFonts w:ascii="Montserrat" w:eastAsia="MS Mincho" w:hAnsi="Montserrat" w:cs="Times New Roman"/>
          <w:lang w:val="es-ES_tradnl"/>
        </w:rPr>
        <w:t>tres</w:t>
      </w:r>
      <w:r w:rsidRPr="00674D1C">
        <w:rPr>
          <w:rFonts w:ascii="Montserrat" w:eastAsia="MS Mincho" w:hAnsi="Montserrat" w:cs="Times New Roman"/>
          <w:lang w:val="es-ES_tradnl"/>
        </w:rPr>
        <w:t>) ejemplares, cada uno de las cuales se considerará como un original y en su conjunto se considerarán como el único y mismo instrumento</w:t>
      </w:r>
      <w:r w:rsidR="00A03BD4" w:rsidRPr="00674D1C">
        <w:rPr>
          <w:rFonts w:ascii="Montserrat" w:eastAsia="MS Mincho" w:hAnsi="Montserrat" w:cs="Times New Roman"/>
          <w:lang w:val="es-ES_tradnl"/>
        </w:rPr>
        <w:t>.</w:t>
      </w:r>
    </w:p>
    <w:p w14:paraId="248996CD" w14:textId="77777777" w:rsidR="001D6CC8" w:rsidRPr="00674D1C" w:rsidRDefault="001D6CC8" w:rsidP="00C02111">
      <w:pPr>
        <w:spacing w:after="0" w:line="240" w:lineRule="auto"/>
        <w:contextualSpacing/>
        <w:jc w:val="both"/>
        <w:rPr>
          <w:rFonts w:ascii="Montserrat" w:eastAsia="MS Mincho" w:hAnsi="Montserrat" w:cs="Times New Roman"/>
          <w:b/>
          <w:bCs/>
          <w:lang w:val="es-ES_tradnl"/>
        </w:rPr>
      </w:pPr>
      <w:bookmarkStart w:id="2" w:name="_30j0zll" w:colFirst="0" w:colLast="0"/>
      <w:bookmarkEnd w:id="2"/>
    </w:p>
    <w:p w14:paraId="3E8283D8" w14:textId="7C27F908" w:rsidR="00632097" w:rsidRPr="00674D1C" w:rsidRDefault="00632097" w:rsidP="00C02111">
      <w:pPr>
        <w:spacing w:after="0" w:line="240" w:lineRule="auto"/>
        <w:contextualSpacing/>
        <w:jc w:val="both"/>
        <w:rPr>
          <w:rFonts w:ascii="Montserrat" w:eastAsia="MS Mincho" w:hAnsi="Montserrat" w:cs="Times New Roman"/>
          <w:lang w:val="es-ES_tradnl"/>
        </w:rPr>
      </w:pPr>
      <w:r w:rsidRPr="00674D1C">
        <w:rPr>
          <w:rFonts w:ascii="Montserrat" w:eastAsia="MS Mincho" w:hAnsi="Montserrat" w:cs="Times New Roman"/>
          <w:b/>
          <w:bCs/>
          <w:lang w:val="es-ES_tradnl"/>
        </w:rPr>
        <w:t>ENCABEZADOS.</w:t>
      </w:r>
      <w:r w:rsidRPr="00674D1C">
        <w:rPr>
          <w:rFonts w:ascii="Montserrat" w:eastAsia="MS Mincho" w:hAnsi="Montserrat" w:cs="Times New Roman"/>
          <w:lang w:val="es-ES_tradnl"/>
        </w:rPr>
        <w:t xml:space="preserve"> Los encabezados de los capítulos y las cláusulas del presente convenio se han incluido para facilitar la referencia y no deberán tomarse en cuenta para la interpretación del mismo.</w:t>
      </w:r>
    </w:p>
    <w:p w14:paraId="1A525605" w14:textId="77777777" w:rsidR="001D6CC8" w:rsidRPr="00674D1C" w:rsidRDefault="001D6CC8" w:rsidP="00C02111">
      <w:pPr>
        <w:spacing w:after="0" w:line="240" w:lineRule="auto"/>
        <w:contextualSpacing/>
        <w:jc w:val="both"/>
        <w:rPr>
          <w:rFonts w:ascii="Montserrat" w:eastAsia="MS Mincho" w:hAnsi="Montserrat" w:cs="Times New Roman"/>
          <w:b/>
          <w:bCs/>
          <w:lang w:val="es-ES_tradnl"/>
        </w:rPr>
      </w:pPr>
    </w:p>
    <w:p w14:paraId="53B94A9D" w14:textId="3555094B" w:rsidR="00632097" w:rsidRPr="00674D1C" w:rsidRDefault="00632097" w:rsidP="00C02111">
      <w:pPr>
        <w:spacing w:after="0" w:line="240" w:lineRule="auto"/>
        <w:contextualSpacing/>
        <w:jc w:val="both"/>
        <w:rPr>
          <w:rFonts w:ascii="Montserrat" w:eastAsia="MS Mincho" w:hAnsi="Montserrat" w:cs="Times New Roman"/>
          <w:lang w:val="es-ES_tradnl"/>
        </w:rPr>
      </w:pPr>
      <w:r w:rsidRPr="00674D1C">
        <w:rPr>
          <w:rFonts w:ascii="Montserrat" w:eastAsia="MS Mincho" w:hAnsi="Montserrat" w:cs="Times New Roman"/>
          <w:b/>
          <w:bCs/>
          <w:lang w:val="es-ES_tradnl"/>
        </w:rPr>
        <w:t>EPÍGRAFES</w:t>
      </w:r>
      <w:r w:rsidRPr="00674D1C">
        <w:rPr>
          <w:rFonts w:ascii="Montserrat" w:eastAsia="MS Mincho" w:hAnsi="Montserrat" w:cs="Times New Roman"/>
          <w:lang w:val="es-ES_tradnl"/>
        </w:rPr>
        <w:t xml:space="preserve">. </w:t>
      </w:r>
      <w:bookmarkStart w:id="3" w:name="_Hlk99024877"/>
      <w:r w:rsidRPr="00674D1C">
        <w:rPr>
          <w:rFonts w:ascii="Montserrat" w:eastAsia="MS Mincho" w:hAnsi="Montserrat" w:cs="Times New Roman"/>
          <w:b/>
          <w:lang w:val="es-ES_tradnl"/>
        </w:rPr>
        <w:t xml:space="preserve">“LAS PARTES” </w:t>
      </w:r>
      <w:bookmarkEnd w:id="3"/>
      <w:r w:rsidRPr="00674D1C">
        <w:rPr>
          <w:rFonts w:ascii="Montserrat" w:eastAsia="MS Mincho" w:hAnsi="Montserrat" w:cs="Times New Roman"/>
          <w:lang w:val="es-ES_tradnl"/>
        </w:rPr>
        <w:t xml:space="preserve">hacen constar que los epígrafes que siguen el número de cada antecedente, declaración o cláusula tienen el solo objeto de facilitar su lectura, pero carecen de valor legal alguno, por lo que no amplían, limitan o modifican el contenido mismo de las estipulaciones contenidas en los citados antecedentes, declaraciones y cláusulas. </w:t>
      </w:r>
    </w:p>
    <w:p w14:paraId="314ABEAD" w14:textId="77777777" w:rsidR="001D6CC8" w:rsidRPr="00674D1C" w:rsidRDefault="001D6CC8" w:rsidP="00C02111">
      <w:pPr>
        <w:spacing w:after="0" w:line="240" w:lineRule="auto"/>
        <w:contextualSpacing/>
        <w:jc w:val="both"/>
        <w:rPr>
          <w:rFonts w:ascii="Montserrat" w:eastAsia="MS Mincho" w:hAnsi="Montserrat" w:cs="Times New Roman"/>
          <w:lang w:val="es-ES_tradnl"/>
        </w:rPr>
      </w:pPr>
    </w:p>
    <w:p w14:paraId="1AFEE5D8" w14:textId="63E708D5" w:rsidR="00632097" w:rsidRPr="00674D1C" w:rsidRDefault="00632097" w:rsidP="00C02111">
      <w:pPr>
        <w:spacing w:after="0" w:line="240" w:lineRule="auto"/>
        <w:contextualSpacing/>
        <w:jc w:val="both"/>
        <w:rPr>
          <w:rFonts w:ascii="Montserrat" w:eastAsia="MS Mincho" w:hAnsi="Montserrat" w:cs="Times New Roman"/>
          <w:lang w:val="es-ES_tradnl"/>
        </w:rPr>
      </w:pPr>
      <w:r w:rsidRPr="00674D1C">
        <w:rPr>
          <w:rFonts w:ascii="Montserrat" w:eastAsia="MS Mincho" w:hAnsi="Montserrat" w:cs="Times New Roman"/>
          <w:lang w:val="es-ES_tradnl"/>
        </w:rPr>
        <w:t xml:space="preserve">El presente </w:t>
      </w:r>
      <w:r w:rsidRPr="00674D1C">
        <w:rPr>
          <w:rFonts w:ascii="Montserrat" w:hAnsi="Montserrat" w:cs="Times New Roman"/>
          <w:color w:val="000000" w:themeColor="text1"/>
          <w:lang w:val="es-ES_tradnl"/>
        </w:rPr>
        <w:t>convenio</w:t>
      </w:r>
      <w:r w:rsidRPr="00674D1C">
        <w:rPr>
          <w:rFonts w:ascii="Montserrat" w:eastAsia="MS Mincho" w:hAnsi="Montserrat" w:cs="Times New Roman"/>
          <w:lang w:val="es-ES_tradnl"/>
        </w:rPr>
        <w:t xml:space="preserve"> no podrá ser cedido total o parcialmente por ninguna de </w:t>
      </w:r>
      <w:r w:rsidRPr="00674D1C">
        <w:rPr>
          <w:rFonts w:ascii="Montserrat" w:eastAsia="MS Mincho" w:hAnsi="Montserrat" w:cs="Times New Roman"/>
          <w:b/>
          <w:lang w:val="es-ES_tradnl"/>
        </w:rPr>
        <w:t xml:space="preserve">“LAS PARTES” </w:t>
      </w:r>
      <w:r w:rsidRPr="00674D1C">
        <w:rPr>
          <w:rFonts w:ascii="Montserrat" w:eastAsia="MS Mincho" w:hAnsi="Montserrat" w:cs="Times New Roman"/>
          <w:lang w:val="es-ES_tradnl"/>
        </w:rPr>
        <w:t xml:space="preserve">sin el convenio previo y por escrito en el que así lo manifiesten </w:t>
      </w:r>
      <w:r w:rsidRPr="00674D1C">
        <w:rPr>
          <w:rFonts w:ascii="Montserrat" w:eastAsia="MS Mincho" w:hAnsi="Montserrat" w:cs="Times New Roman"/>
          <w:b/>
          <w:lang w:val="es-ES_tradnl"/>
        </w:rPr>
        <w:t xml:space="preserve">“LAS PARTES” </w:t>
      </w:r>
      <w:r w:rsidRPr="00674D1C">
        <w:rPr>
          <w:rFonts w:ascii="Montserrat" w:eastAsia="MS Mincho" w:hAnsi="Montserrat" w:cs="Times New Roman"/>
          <w:bCs/>
          <w:lang w:val="es-ES_tradnl"/>
        </w:rPr>
        <w:t>en</w:t>
      </w:r>
      <w:r w:rsidRPr="00674D1C">
        <w:rPr>
          <w:rFonts w:ascii="Montserrat" w:eastAsia="MS Mincho" w:hAnsi="Montserrat" w:cs="Times New Roman"/>
          <w:lang w:val="es-ES_tradnl"/>
        </w:rPr>
        <w:t xml:space="preserve"> su conjunto. </w:t>
      </w:r>
    </w:p>
    <w:p w14:paraId="5B02112C" w14:textId="77777777" w:rsidR="001D6CC8" w:rsidRPr="00674D1C" w:rsidRDefault="001D6CC8" w:rsidP="00C02111">
      <w:pPr>
        <w:spacing w:after="0" w:line="240" w:lineRule="auto"/>
        <w:contextualSpacing/>
        <w:jc w:val="both"/>
        <w:rPr>
          <w:rFonts w:ascii="Montserrat" w:eastAsia="MS Mincho" w:hAnsi="Montserrat" w:cs="Times New Roman"/>
          <w:lang w:val="es-ES_tradnl"/>
        </w:rPr>
      </w:pPr>
    </w:p>
    <w:p w14:paraId="6F82D515" w14:textId="2C3727E4" w:rsidR="00741BB2" w:rsidRPr="00674D1C" w:rsidRDefault="00632097" w:rsidP="00C02111">
      <w:pPr>
        <w:spacing w:after="0" w:line="240" w:lineRule="auto"/>
        <w:contextualSpacing/>
        <w:jc w:val="both"/>
        <w:rPr>
          <w:rFonts w:ascii="Montserrat" w:eastAsia="MS Mincho" w:hAnsi="Montserrat" w:cs="Times New Roman"/>
          <w:lang w:val="es-ES_tradnl"/>
        </w:rPr>
      </w:pPr>
      <w:r w:rsidRPr="00674D1C">
        <w:rPr>
          <w:rFonts w:ascii="Montserrat" w:eastAsia="MS Mincho" w:hAnsi="Montserrat" w:cs="Times New Roman"/>
          <w:lang w:val="es-ES_tradnl"/>
        </w:rPr>
        <w:t xml:space="preserve">Este </w:t>
      </w:r>
      <w:r w:rsidRPr="00674D1C">
        <w:rPr>
          <w:rFonts w:ascii="Montserrat" w:hAnsi="Montserrat" w:cs="Times New Roman"/>
          <w:color w:val="000000" w:themeColor="text1"/>
          <w:lang w:val="es-ES_tradnl"/>
        </w:rPr>
        <w:t>convenio</w:t>
      </w:r>
      <w:r w:rsidRPr="00674D1C">
        <w:rPr>
          <w:rFonts w:ascii="Montserrat" w:eastAsia="MS Mincho" w:hAnsi="Montserrat" w:cs="Times New Roman"/>
          <w:lang w:val="es-ES_tradnl"/>
        </w:rPr>
        <w:t xml:space="preserve"> otorga derechos y obligaciones sobre las cláusulas anteriores a </w:t>
      </w:r>
      <w:r w:rsidRPr="00674D1C">
        <w:rPr>
          <w:rFonts w:ascii="Montserrat" w:eastAsia="MS Mincho" w:hAnsi="Montserrat" w:cs="Times New Roman"/>
          <w:b/>
          <w:lang w:val="es-ES_tradnl"/>
        </w:rPr>
        <w:t xml:space="preserve">“LAS PARTES” </w:t>
      </w:r>
      <w:r w:rsidRPr="00674D1C">
        <w:rPr>
          <w:rFonts w:ascii="Montserrat" w:eastAsia="MS Mincho" w:hAnsi="Montserrat" w:cs="Times New Roman"/>
          <w:lang w:val="es-ES_tradnl"/>
        </w:rPr>
        <w:t>representadas.</w:t>
      </w:r>
    </w:p>
    <w:p w14:paraId="4800F062" w14:textId="77777777" w:rsidR="001D6CC8" w:rsidRPr="00674D1C" w:rsidRDefault="001D6CC8" w:rsidP="00C02111">
      <w:pPr>
        <w:spacing w:after="0" w:line="240" w:lineRule="auto"/>
        <w:contextualSpacing/>
        <w:jc w:val="both"/>
        <w:rPr>
          <w:rFonts w:ascii="Montserrat" w:eastAsia="MS Mincho" w:hAnsi="Montserrat" w:cs="Times New Roman"/>
          <w:lang w:val="es-ES_tradnl"/>
        </w:rPr>
      </w:pPr>
    </w:p>
    <w:p w14:paraId="617EC200" w14:textId="441B87EF" w:rsidR="00A81FB6" w:rsidRPr="00674D1C" w:rsidRDefault="001D6CC8" w:rsidP="00C02111">
      <w:pPr>
        <w:spacing w:after="0" w:line="240" w:lineRule="auto"/>
        <w:contextualSpacing/>
        <w:jc w:val="both"/>
        <w:rPr>
          <w:rFonts w:ascii="Montserrat" w:eastAsia="MS Mincho" w:hAnsi="Montserrat" w:cs="Times New Roman"/>
          <w:lang w:val="es-ES_tradnl"/>
        </w:rPr>
      </w:pPr>
      <w:r w:rsidRPr="00674D1C">
        <w:rPr>
          <w:rFonts w:ascii="Montserrat" w:eastAsia="MS Mincho" w:hAnsi="Montserrat" w:cs="Times New Roman"/>
          <w:b/>
          <w:lang w:val="es-ES_tradnl"/>
        </w:rPr>
        <w:t xml:space="preserve">MODIFICACIÓN, ANEXOS Y ADENDAS. </w:t>
      </w:r>
      <w:r w:rsidR="00A81FB6" w:rsidRPr="00674D1C">
        <w:rPr>
          <w:rFonts w:ascii="Montserrat" w:eastAsia="MS Mincho" w:hAnsi="Montserrat" w:cs="Times New Roman"/>
          <w:b/>
          <w:lang w:val="es-ES_tradnl"/>
        </w:rPr>
        <w:t>“LAS PARTES</w:t>
      </w:r>
      <w:r w:rsidRPr="00674D1C">
        <w:rPr>
          <w:rFonts w:ascii="Montserrat" w:eastAsia="MS Mincho" w:hAnsi="Montserrat" w:cs="Times New Roman"/>
          <w:b/>
          <w:lang w:val="es-ES_tradnl"/>
        </w:rPr>
        <w:t>”</w:t>
      </w:r>
      <w:r w:rsidRPr="00674D1C">
        <w:rPr>
          <w:rFonts w:ascii="Montserrat" w:eastAsia="MS Mincho" w:hAnsi="Montserrat" w:cs="Times New Roman"/>
          <w:bCs/>
          <w:lang w:val="es-ES_tradnl"/>
        </w:rPr>
        <w:t xml:space="preserve"> convienen que </w:t>
      </w:r>
      <w:r w:rsidR="00A81FB6" w:rsidRPr="00674D1C">
        <w:rPr>
          <w:rFonts w:ascii="Montserrat" w:eastAsia="MS Mincho" w:hAnsi="Montserrat" w:cs="Times New Roman"/>
          <w:bCs/>
          <w:lang w:val="es-ES_tradnl"/>
        </w:rPr>
        <w:t>a este instrumento se le podrán realizar</w:t>
      </w:r>
      <w:r w:rsidR="00FF5FBF" w:rsidRPr="00674D1C">
        <w:rPr>
          <w:rFonts w:ascii="Montserrat" w:eastAsia="MS Mincho" w:hAnsi="Montserrat" w:cs="Times New Roman"/>
          <w:bCs/>
          <w:lang w:val="es-ES_tradnl"/>
        </w:rPr>
        <w:t xml:space="preserve"> las modificaciones,</w:t>
      </w:r>
      <w:r w:rsidR="00A81FB6" w:rsidRPr="00674D1C">
        <w:rPr>
          <w:rFonts w:ascii="Montserrat" w:eastAsia="MS Mincho" w:hAnsi="Montserrat" w:cs="Times New Roman"/>
          <w:bCs/>
          <w:lang w:val="es-ES_tradnl"/>
        </w:rPr>
        <w:t xml:space="preserve"> Adendas y/o </w:t>
      </w:r>
      <w:r w:rsidR="00AF4901" w:rsidRPr="00674D1C">
        <w:rPr>
          <w:rFonts w:ascii="Montserrat" w:eastAsia="MS Mincho" w:hAnsi="Montserrat" w:cs="Times New Roman"/>
          <w:bCs/>
          <w:lang w:val="es-ES_tradnl"/>
        </w:rPr>
        <w:t xml:space="preserve">los </w:t>
      </w:r>
      <w:r w:rsidR="00A81FB6" w:rsidRPr="00674D1C">
        <w:rPr>
          <w:rFonts w:ascii="Montserrat" w:eastAsia="MS Mincho" w:hAnsi="Montserrat" w:cs="Times New Roman"/>
          <w:bCs/>
          <w:lang w:val="es-ES_tradnl"/>
        </w:rPr>
        <w:t>Anexos oportunos para el cumplimiento del objeto del mismo</w:t>
      </w:r>
      <w:r w:rsidR="00FA69B9" w:rsidRPr="00674D1C">
        <w:rPr>
          <w:rFonts w:ascii="Montserrat" w:eastAsia="MS Mincho" w:hAnsi="Montserrat" w:cs="Times New Roman"/>
          <w:b/>
          <w:lang w:val="es-ES_tradnl"/>
        </w:rPr>
        <w:t xml:space="preserve"> </w:t>
      </w:r>
      <w:r w:rsidR="00FA69B9" w:rsidRPr="00674D1C">
        <w:rPr>
          <w:rFonts w:ascii="Montserrat" w:eastAsia="MS Mincho" w:hAnsi="Montserrat" w:cs="Times New Roman"/>
          <w:lang w:val="es-ES_tradnl"/>
        </w:rPr>
        <w:t xml:space="preserve">previo acuerdo por escrito de </w:t>
      </w:r>
      <w:r w:rsidR="00F10525" w:rsidRPr="00674D1C">
        <w:rPr>
          <w:rFonts w:ascii="Montserrat" w:eastAsia="MS Mincho" w:hAnsi="Montserrat" w:cs="Times New Roman"/>
          <w:lang w:val="es-ES_tradnl"/>
        </w:rPr>
        <w:t>“</w:t>
      </w:r>
      <w:r w:rsidR="00F10525" w:rsidRPr="00674D1C">
        <w:rPr>
          <w:rFonts w:ascii="Montserrat" w:eastAsia="MS Mincho" w:hAnsi="Montserrat" w:cs="Times New Roman"/>
          <w:b/>
          <w:bCs/>
          <w:lang w:val="es-ES_tradnl"/>
        </w:rPr>
        <w:t>LAS PARTES”</w:t>
      </w:r>
      <w:r w:rsidR="00F10525" w:rsidRPr="00674D1C">
        <w:rPr>
          <w:rFonts w:ascii="Montserrat" w:eastAsia="MS Mincho" w:hAnsi="Montserrat" w:cs="Times New Roman"/>
          <w:lang w:val="es-ES_tradnl"/>
        </w:rPr>
        <w:t xml:space="preserve"> </w:t>
      </w:r>
      <w:r w:rsidR="00FA69B9" w:rsidRPr="00674D1C">
        <w:rPr>
          <w:rFonts w:ascii="Montserrat" w:eastAsia="MS Mincho" w:hAnsi="Montserrat" w:cs="Times New Roman"/>
          <w:lang w:val="es-ES_tradnl"/>
        </w:rPr>
        <w:t>y surtirá efectos a partir de su fecha de firma, formando parte del presente convenio</w:t>
      </w:r>
      <w:r w:rsidR="00FA69B9" w:rsidRPr="00674D1C">
        <w:rPr>
          <w:rFonts w:ascii="Montserrat" w:eastAsia="MS Mincho" w:hAnsi="Montserrat" w:cs="Times New Roman"/>
          <w:b/>
          <w:lang w:val="es-ES_tradnl"/>
        </w:rPr>
        <w:t>.</w:t>
      </w:r>
    </w:p>
    <w:p w14:paraId="02FC38A8" w14:textId="77777777" w:rsidR="00545463" w:rsidRPr="00674D1C" w:rsidRDefault="00545463" w:rsidP="00C02111">
      <w:pPr>
        <w:spacing w:after="0" w:line="240" w:lineRule="auto"/>
        <w:ind w:left="720"/>
        <w:contextualSpacing/>
        <w:jc w:val="both"/>
        <w:rPr>
          <w:rFonts w:ascii="Montserrat" w:eastAsia="MS Mincho" w:hAnsi="Montserrat" w:cs="Times New Roman"/>
          <w:lang w:val="es-ES_tradnl"/>
        </w:rPr>
      </w:pPr>
    </w:p>
    <w:p w14:paraId="0FFC859F" w14:textId="37612E93" w:rsidR="00632097" w:rsidRPr="00674D1C" w:rsidRDefault="00632097" w:rsidP="00C02111">
      <w:pPr>
        <w:tabs>
          <w:tab w:val="left" w:pos="5547"/>
        </w:tabs>
        <w:spacing w:line="240" w:lineRule="auto"/>
        <w:jc w:val="both"/>
        <w:rPr>
          <w:rFonts w:ascii="Montserrat" w:eastAsia="Calibri" w:hAnsi="Montserrat" w:cs="Times New Roman"/>
          <w:b/>
          <w:lang w:val="es-ES_tradnl"/>
        </w:rPr>
      </w:pPr>
      <w:r w:rsidRPr="00674D1C">
        <w:rPr>
          <w:rFonts w:ascii="Montserrat" w:eastAsia="Calibri" w:hAnsi="Montserrat" w:cs="Times New Roman"/>
          <w:b/>
          <w:lang w:val="es-ES_tradnl"/>
        </w:rPr>
        <w:t xml:space="preserve">LEÍDO EL PRESENTE INSTRUMENTO, ENTERADAS “LAS PARTES” DEL CONTENIDO Y ALCANCE LEGAL, LO RATIFICAN EN TODO SU CONTENIDO LOS QUE EN ÉL INTERVIENEN, FIRMANDO POR TRIPLICADO PARA DEBIDA CONSTANCIA AL MARGEN EN CADA UNA DE LAS HOJAS Y, EN EL ASIENTO DE SU RESPECTIVO NOMBRE EN LA ÚLTIMA HOJA, LA CIUDAD DE MËXICO, EL DÍA </w:t>
      </w:r>
      <w:r w:rsidR="00F10525" w:rsidRPr="00674D1C">
        <w:rPr>
          <w:rFonts w:ascii="Montserrat" w:eastAsia="Calibri" w:hAnsi="Montserrat" w:cs="Times New Roman"/>
          <w:b/>
          <w:lang w:val="es-ES_tradnl"/>
        </w:rPr>
        <w:t xml:space="preserve">28 (VEINTIOCHO) </w:t>
      </w:r>
      <w:r w:rsidRPr="00674D1C">
        <w:rPr>
          <w:rFonts w:ascii="Montserrat" w:eastAsia="Calibri" w:hAnsi="Montserrat" w:cs="Times New Roman"/>
          <w:b/>
          <w:lang w:val="es-ES_tradnl"/>
        </w:rPr>
        <w:t xml:space="preserve">DE </w:t>
      </w:r>
      <w:r w:rsidR="007F50A7" w:rsidRPr="00674D1C">
        <w:rPr>
          <w:rFonts w:ascii="Montserrat" w:eastAsia="Calibri" w:hAnsi="Montserrat" w:cs="Times New Roman"/>
          <w:b/>
          <w:lang w:val="es-ES_tradnl"/>
        </w:rPr>
        <w:t xml:space="preserve">JULIO </w:t>
      </w:r>
      <w:r w:rsidRPr="00674D1C">
        <w:rPr>
          <w:rFonts w:ascii="Montserrat" w:eastAsia="Calibri" w:hAnsi="Montserrat" w:cs="Times New Roman"/>
          <w:b/>
          <w:lang w:val="es-ES_tradnl"/>
        </w:rPr>
        <w:t>DEL AÑO 2023 (DOS MIL VEINTITRÉS).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382"/>
      </w:tblGrid>
      <w:tr w:rsidR="00632097" w:rsidRPr="00674D1C" w14:paraId="5BE1ABB9" w14:textId="77777777" w:rsidTr="005C176B">
        <w:trPr>
          <w:trHeight w:val="429"/>
        </w:trPr>
        <w:tc>
          <w:tcPr>
            <w:tcW w:w="4382" w:type="dxa"/>
            <w:shd w:val="clear" w:color="auto" w:fill="auto"/>
          </w:tcPr>
          <w:p w14:paraId="659EDB02" w14:textId="5A4F48C3" w:rsidR="00632097" w:rsidRPr="00674D1C" w:rsidRDefault="00632097" w:rsidP="00C02111">
            <w:pPr>
              <w:suppressAutoHyphens/>
              <w:spacing w:line="240" w:lineRule="auto"/>
              <w:jc w:val="center"/>
              <w:rPr>
                <w:rFonts w:ascii="Montserrat" w:hAnsi="Montserrat" w:cs="Times New Roman"/>
                <w:b/>
                <w:bCs/>
                <w:lang w:val="es-ES_tradnl" w:eastAsia="ar-SA"/>
              </w:rPr>
            </w:pPr>
            <w:r w:rsidRPr="00674D1C">
              <w:rPr>
                <w:rFonts w:ascii="Montserrat" w:hAnsi="Montserrat" w:cs="Times New Roman"/>
                <w:b/>
                <w:bCs/>
                <w:lang w:val="es-ES_tradnl" w:eastAsia="ar-SA"/>
              </w:rPr>
              <w:t>POR “</w:t>
            </w:r>
            <w:r w:rsidR="00864268" w:rsidRPr="00674D1C">
              <w:rPr>
                <w:rFonts w:ascii="Montserrat" w:hAnsi="Montserrat" w:cs="Times New Roman"/>
                <w:b/>
                <w:bCs/>
                <w:lang w:val="es-ES_tradnl" w:eastAsia="ar-SA"/>
              </w:rPr>
              <w:t>EL INSTITUTO</w:t>
            </w:r>
            <w:r w:rsidRPr="00674D1C">
              <w:rPr>
                <w:rFonts w:ascii="Montserrat" w:hAnsi="Montserrat" w:cs="Times New Roman"/>
                <w:b/>
                <w:bCs/>
                <w:lang w:val="es-ES_tradnl" w:eastAsia="ar-SA"/>
              </w:rPr>
              <w:t>”:</w:t>
            </w:r>
          </w:p>
        </w:tc>
        <w:tc>
          <w:tcPr>
            <w:tcW w:w="4382" w:type="dxa"/>
            <w:shd w:val="clear" w:color="auto" w:fill="auto"/>
          </w:tcPr>
          <w:p w14:paraId="1A44C90D" w14:textId="77777777" w:rsidR="00632097" w:rsidRPr="00674D1C" w:rsidRDefault="00632097" w:rsidP="00C02111">
            <w:pPr>
              <w:suppressAutoHyphens/>
              <w:spacing w:line="240" w:lineRule="auto"/>
              <w:jc w:val="center"/>
              <w:rPr>
                <w:rFonts w:ascii="Montserrat" w:hAnsi="Montserrat" w:cs="Times New Roman"/>
                <w:b/>
                <w:bCs/>
                <w:lang w:val="es-ES_tradnl" w:eastAsia="ar-SA"/>
              </w:rPr>
            </w:pPr>
            <w:r w:rsidRPr="00674D1C">
              <w:rPr>
                <w:rFonts w:ascii="Montserrat" w:hAnsi="Montserrat" w:cs="Times New Roman"/>
                <w:b/>
                <w:bCs/>
                <w:lang w:val="es-ES_tradnl" w:eastAsia="ar-SA"/>
              </w:rPr>
              <w:t>POR “ETCURAE”:</w:t>
            </w:r>
          </w:p>
        </w:tc>
      </w:tr>
      <w:tr w:rsidR="00632097" w:rsidRPr="00674D1C" w14:paraId="5DA9C4D6" w14:textId="77777777" w:rsidTr="005C176B">
        <w:trPr>
          <w:trHeight w:val="989"/>
        </w:trPr>
        <w:tc>
          <w:tcPr>
            <w:tcW w:w="4382" w:type="dxa"/>
            <w:shd w:val="clear" w:color="auto" w:fill="auto"/>
          </w:tcPr>
          <w:p w14:paraId="2A3E6A68" w14:textId="77777777" w:rsidR="00C5741A" w:rsidRPr="00674D1C" w:rsidRDefault="00C5741A" w:rsidP="00C02111">
            <w:pPr>
              <w:suppressAutoHyphens/>
              <w:spacing w:after="0" w:line="240" w:lineRule="auto"/>
              <w:jc w:val="center"/>
              <w:rPr>
                <w:rFonts w:ascii="Montserrat" w:hAnsi="Montserrat" w:cs="Times New Roman"/>
                <w:b/>
                <w:bCs/>
                <w:lang w:val="es-ES_tradnl" w:eastAsia="ar-SA"/>
              </w:rPr>
            </w:pPr>
          </w:p>
          <w:p w14:paraId="008FA573" w14:textId="77777777" w:rsidR="00C5741A" w:rsidRPr="00674D1C" w:rsidRDefault="00C5741A" w:rsidP="00C02111">
            <w:pPr>
              <w:suppressAutoHyphens/>
              <w:spacing w:after="0" w:line="240" w:lineRule="auto"/>
              <w:jc w:val="center"/>
              <w:rPr>
                <w:rFonts w:ascii="Montserrat" w:hAnsi="Montserrat" w:cs="Times New Roman"/>
                <w:b/>
                <w:bCs/>
                <w:lang w:val="es-ES_tradnl" w:eastAsia="ar-SA"/>
              </w:rPr>
            </w:pPr>
          </w:p>
          <w:p w14:paraId="6CF33A24" w14:textId="77777777" w:rsidR="00C5741A" w:rsidRPr="00674D1C" w:rsidRDefault="00C5741A" w:rsidP="00C02111">
            <w:pPr>
              <w:suppressAutoHyphens/>
              <w:spacing w:after="0" w:line="240" w:lineRule="auto"/>
              <w:jc w:val="center"/>
              <w:rPr>
                <w:rFonts w:ascii="Montserrat" w:hAnsi="Montserrat" w:cs="Times New Roman"/>
                <w:b/>
                <w:bCs/>
                <w:lang w:val="es-ES_tradnl" w:eastAsia="ar-SA"/>
              </w:rPr>
            </w:pPr>
          </w:p>
          <w:p w14:paraId="615B1653" w14:textId="77777777" w:rsidR="00C5741A" w:rsidRPr="00674D1C" w:rsidRDefault="00C5741A" w:rsidP="00C5741A">
            <w:pPr>
              <w:suppressAutoHyphens/>
              <w:spacing w:after="0" w:line="240" w:lineRule="auto"/>
              <w:rPr>
                <w:rFonts w:ascii="Montserrat" w:hAnsi="Montserrat" w:cs="Times New Roman"/>
                <w:b/>
                <w:bCs/>
                <w:lang w:val="es-ES_tradnl" w:eastAsia="ar-SA"/>
              </w:rPr>
            </w:pPr>
          </w:p>
          <w:p w14:paraId="65B87BEA" w14:textId="1C46C0B1" w:rsidR="00632097" w:rsidRPr="00674D1C" w:rsidRDefault="00632097" w:rsidP="00C5741A">
            <w:pPr>
              <w:suppressAutoHyphens/>
              <w:spacing w:after="0" w:line="240" w:lineRule="auto"/>
              <w:jc w:val="center"/>
              <w:rPr>
                <w:rFonts w:ascii="Montserrat" w:hAnsi="Montserrat" w:cs="Times New Roman"/>
                <w:b/>
                <w:bCs/>
                <w:lang w:val="es-ES_tradnl" w:eastAsia="ar-SA"/>
              </w:rPr>
            </w:pPr>
            <w:r w:rsidRPr="00674D1C">
              <w:rPr>
                <w:rFonts w:ascii="Montserrat" w:hAnsi="Montserrat" w:cs="Times New Roman"/>
                <w:b/>
                <w:bCs/>
                <w:lang w:val="es-ES_tradnl" w:eastAsia="ar-SA"/>
              </w:rPr>
              <w:t>DR</w:t>
            </w:r>
            <w:r w:rsidR="003A250C" w:rsidRPr="00674D1C">
              <w:rPr>
                <w:rFonts w:ascii="Montserrat" w:hAnsi="Montserrat" w:cs="Times New Roman"/>
                <w:b/>
                <w:bCs/>
                <w:lang w:val="es-ES_tradnl" w:eastAsia="ar-SA"/>
              </w:rPr>
              <w:t>. JOSÉ SIFUENTES OSORNIO</w:t>
            </w:r>
          </w:p>
          <w:p w14:paraId="7176BB90" w14:textId="1954B316" w:rsidR="00632097" w:rsidRPr="00674D1C" w:rsidRDefault="003A250C" w:rsidP="00C02111">
            <w:pPr>
              <w:suppressAutoHyphens/>
              <w:spacing w:after="0" w:line="240" w:lineRule="auto"/>
              <w:jc w:val="center"/>
              <w:rPr>
                <w:rFonts w:ascii="Montserrat" w:hAnsi="Montserrat" w:cs="Times New Roman"/>
                <w:b/>
                <w:bCs/>
                <w:lang w:val="es-ES_tradnl" w:eastAsia="ar-SA"/>
              </w:rPr>
            </w:pPr>
            <w:r w:rsidRPr="00674D1C">
              <w:rPr>
                <w:rFonts w:ascii="Montserrat" w:hAnsi="Montserrat" w:cs="Times New Roman"/>
                <w:b/>
                <w:bCs/>
                <w:lang w:val="es-ES_tradnl" w:eastAsia="ar-SA"/>
              </w:rPr>
              <w:t>DIRECTOR GENERAL</w:t>
            </w:r>
          </w:p>
        </w:tc>
        <w:tc>
          <w:tcPr>
            <w:tcW w:w="4382" w:type="dxa"/>
            <w:shd w:val="clear" w:color="auto" w:fill="auto"/>
          </w:tcPr>
          <w:p w14:paraId="3814FBE3" w14:textId="77777777" w:rsidR="00C5741A" w:rsidRPr="00674D1C" w:rsidRDefault="00C5741A" w:rsidP="00C02111">
            <w:pPr>
              <w:suppressAutoHyphens/>
              <w:spacing w:after="0" w:line="240" w:lineRule="auto"/>
              <w:jc w:val="center"/>
              <w:rPr>
                <w:rFonts w:ascii="Montserrat" w:hAnsi="Montserrat" w:cs="Times New Roman"/>
                <w:b/>
                <w:bCs/>
                <w:lang w:val="es-ES_tradnl" w:eastAsia="ar-SA"/>
              </w:rPr>
            </w:pPr>
          </w:p>
          <w:p w14:paraId="59DD6464" w14:textId="77777777" w:rsidR="00C5741A" w:rsidRPr="00674D1C" w:rsidRDefault="00C5741A" w:rsidP="00C02111">
            <w:pPr>
              <w:suppressAutoHyphens/>
              <w:spacing w:after="0" w:line="240" w:lineRule="auto"/>
              <w:jc w:val="center"/>
              <w:rPr>
                <w:rFonts w:ascii="Montserrat" w:hAnsi="Montserrat" w:cs="Times New Roman"/>
                <w:b/>
                <w:bCs/>
                <w:lang w:val="es-ES_tradnl" w:eastAsia="ar-SA"/>
              </w:rPr>
            </w:pPr>
          </w:p>
          <w:p w14:paraId="7206530D" w14:textId="77777777" w:rsidR="00C5741A" w:rsidRPr="00674D1C" w:rsidRDefault="00C5741A" w:rsidP="00C02111">
            <w:pPr>
              <w:suppressAutoHyphens/>
              <w:spacing w:after="0" w:line="240" w:lineRule="auto"/>
              <w:jc w:val="center"/>
              <w:rPr>
                <w:rFonts w:ascii="Montserrat" w:hAnsi="Montserrat" w:cs="Times New Roman"/>
                <w:b/>
                <w:bCs/>
                <w:lang w:val="es-ES_tradnl" w:eastAsia="ar-SA"/>
              </w:rPr>
            </w:pPr>
          </w:p>
          <w:p w14:paraId="476C4366" w14:textId="77777777" w:rsidR="00C5741A" w:rsidRPr="00674D1C" w:rsidRDefault="00C5741A" w:rsidP="00C02111">
            <w:pPr>
              <w:suppressAutoHyphens/>
              <w:spacing w:after="0" w:line="240" w:lineRule="auto"/>
              <w:jc w:val="center"/>
              <w:rPr>
                <w:rFonts w:ascii="Montserrat" w:hAnsi="Montserrat" w:cs="Times New Roman"/>
                <w:b/>
                <w:bCs/>
                <w:lang w:val="es-ES_tradnl" w:eastAsia="ar-SA"/>
              </w:rPr>
            </w:pPr>
          </w:p>
          <w:p w14:paraId="7306714E" w14:textId="77AD1E31" w:rsidR="00632097" w:rsidRPr="00674D1C" w:rsidRDefault="00632097" w:rsidP="00C02111">
            <w:pPr>
              <w:suppressAutoHyphens/>
              <w:spacing w:after="0" w:line="240" w:lineRule="auto"/>
              <w:jc w:val="center"/>
              <w:rPr>
                <w:rFonts w:ascii="Montserrat" w:hAnsi="Montserrat" w:cs="Times New Roman"/>
                <w:b/>
                <w:bCs/>
                <w:lang w:val="es-ES_tradnl" w:eastAsia="ar-SA"/>
              </w:rPr>
            </w:pPr>
            <w:r w:rsidRPr="00674D1C">
              <w:rPr>
                <w:rFonts w:ascii="Montserrat" w:hAnsi="Montserrat" w:cs="Times New Roman"/>
                <w:b/>
                <w:bCs/>
                <w:lang w:val="es-ES_tradnl" w:eastAsia="ar-SA"/>
              </w:rPr>
              <w:t xml:space="preserve">MTRA. PATRICIA CAROLINA CAMPA MOYA. APODERADA LEGAL, </w:t>
            </w:r>
          </w:p>
          <w:p w14:paraId="5935B00D" w14:textId="27732EEB" w:rsidR="00632097" w:rsidRPr="00674D1C" w:rsidRDefault="00632097" w:rsidP="00C02111">
            <w:pPr>
              <w:suppressAutoHyphens/>
              <w:spacing w:after="0" w:line="240" w:lineRule="auto"/>
              <w:jc w:val="center"/>
              <w:rPr>
                <w:rFonts w:ascii="Montserrat" w:hAnsi="Montserrat" w:cs="Times New Roman"/>
                <w:b/>
                <w:bCs/>
                <w:lang w:val="es-ES_tradnl" w:eastAsia="ar-SA"/>
              </w:rPr>
            </w:pPr>
            <w:r w:rsidRPr="00674D1C">
              <w:rPr>
                <w:rFonts w:ascii="Montserrat" w:hAnsi="Montserrat" w:cs="Times New Roman"/>
                <w:b/>
                <w:bCs/>
                <w:lang w:val="es-ES_tradnl" w:eastAsia="ar-SA"/>
              </w:rPr>
              <w:lastRenderedPageBreak/>
              <w:t>Asignada “</w:t>
            </w:r>
            <w:r w:rsidR="007F50A7" w:rsidRPr="00674D1C">
              <w:rPr>
                <w:rFonts w:ascii="Montserrat" w:hAnsi="Montserrat" w:cs="Times New Roman"/>
                <w:b/>
                <w:bCs/>
                <w:lang w:val="es-ES_tradnl" w:eastAsia="ar-SA"/>
              </w:rPr>
              <w:t>COORDINADOR</w:t>
            </w:r>
            <w:r w:rsidRPr="00674D1C">
              <w:rPr>
                <w:rFonts w:ascii="Montserrat" w:hAnsi="Montserrat" w:cs="Times New Roman"/>
                <w:b/>
                <w:bCs/>
                <w:lang w:val="es-ES_tradnl" w:eastAsia="ar-SA"/>
              </w:rPr>
              <w:t>” DE “ETCURAE”</w:t>
            </w:r>
          </w:p>
          <w:p w14:paraId="206BABC7" w14:textId="707C5F47" w:rsidR="00632097" w:rsidRPr="00674D1C" w:rsidRDefault="00632097" w:rsidP="00291D3B">
            <w:pPr>
              <w:suppressAutoHyphens/>
              <w:spacing w:after="0" w:line="240" w:lineRule="auto"/>
              <w:jc w:val="center"/>
              <w:rPr>
                <w:rFonts w:ascii="Montserrat" w:hAnsi="Montserrat" w:cs="Times New Roman"/>
                <w:b/>
                <w:bCs/>
                <w:lang w:val="es-ES_tradnl" w:eastAsia="ar-SA"/>
              </w:rPr>
            </w:pPr>
          </w:p>
        </w:tc>
      </w:tr>
      <w:tr w:rsidR="00562AB7" w:rsidRPr="00674D1C" w14:paraId="2F62B957" w14:textId="77777777" w:rsidTr="005C176B">
        <w:trPr>
          <w:trHeight w:val="1002"/>
        </w:trPr>
        <w:tc>
          <w:tcPr>
            <w:tcW w:w="4382" w:type="dxa"/>
            <w:shd w:val="clear" w:color="auto" w:fill="auto"/>
          </w:tcPr>
          <w:p w14:paraId="1F97E649" w14:textId="77777777" w:rsidR="00562AB7" w:rsidRPr="00674D1C" w:rsidRDefault="00562AB7" w:rsidP="00C02111">
            <w:pPr>
              <w:suppressAutoHyphens/>
              <w:spacing w:line="240" w:lineRule="auto"/>
              <w:contextualSpacing/>
              <w:jc w:val="center"/>
              <w:rPr>
                <w:rFonts w:ascii="Montserrat" w:hAnsi="Montserrat" w:cs="Times New Roman"/>
                <w:b/>
                <w:bCs/>
                <w:noProof/>
                <w:lang w:val="es-ES_tradnl" w:eastAsia="ar-SA"/>
              </w:rPr>
            </w:pPr>
          </w:p>
          <w:p w14:paraId="4F498356" w14:textId="77777777" w:rsidR="00C02111" w:rsidRPr="00674D1C" w:rsidRDefault="00C02111" w:rsidP="00C02111">
            <w:pPr>
              <w:suppressAutoHyphens/>
              <w:spacing w:line="240" w:lineRule="auto"/>
              <w:contextualSpacing/>
              <w:jc w:val="center"/>
              <w:rPr>
                <w:rFonts w:ascii="Montserrat" w:hAnsi="Montserrat" w:cs="Times New Roman"/>
                <w:b/>
                <w:bCs/>
                <w:noProof/>
                <w:lang w:val="es-ES_tradnl" w:eastAsia="ar-SA"/>
              </w:rPr>
            </w:pPr>
          </w:p>
          <w:p w14:paraId="71985558" w14:textId="77777777" w:rsidR="00291D3B" w:rsidRPr="00674D1C" w:rsidRDefault="00291D3B" w:rsidP="00C02111">
            <w:pPr>
              <w:suppressAutoHyphens/>
              <w:spacing w:line="240" w:lineRule="auto"/>
              <w:contextualSpacing/>
              <w:jc w:val="center"/>
              <w:rPr>
                <w:rFonts w:ascii="Montserrat" w:hAnsi="Montserrat" w:cs="Times New Roman"/>
                <w:b/>
                <w:bCs/>
                <w:noProof/>
                <w:lang w:val="es-ES_tradnl" w:eastAsia="ar-SA"/>
              </w:rPr>
            </w:pPr>
          </w:p>
          <w:p w14:paraId="724846B4" w14:textId="0F7FBABB" w:rsidR="00562AB7" w:rsidRPr="00674D1C" w:rsidRDefault="00562AB7" w:rsidP="00C02111">
            <w:pPr>
              <w:suppressAutoHyphens/>
              <w:spacing w:line="240" w:lineRule="auto"/>
              <w:contextualSpacing/>
              <w:jc w:val="center"/>
              <w:rPr>
                <w:rFonts w:ascii="Montserrat" w:hAnsi="Montserrat" w:cs="Times New Roman"/>
                <w:b/>
                <w:bCs/>
                <w:noProof/>
                <w:lang w:val="es-ES_tradnl" w:eastAsia="ar-SA"/>
              </w:rPr>
            </w:pPr>
            <w:r w:rsidRPr="00674D1C">
              <w:rPr>
                <w:rFonts w:ascii="Montserrat" w:hAnsi="Montserrat" w:cs="Times New Roman"/>
                <w:b/>
                <w:bCs/>
                <w:noProof/>
                <w:lang w:val="es-ES_tradnl" w:eastAsia="ar-SA"/>
              </w:rPr>
              <w:t>DR. CARLOS ALBERTO AGUILAR SALINAS</w:t>
            </w:r>
          </w:p>
          <w:p w14:paraId="03FF1B4E" w14:textId="56C26299" w:rsidR="00562AB7" w:rsidRPr="00674D1C" w:rsidRDefault="00562AB7" w:rsidP="00C02111">
            <w:pPr>
              <w:suppressAutoHyphens/>
              <w:spacing w:line="240" w:lineRule="auto"/>
              <w:contextualSpacing/>
              <w:jc w:val="center"/>
              <w:rPr>
                <w:rFonts w:ascii="Montserrat" w:hAnsi="Montserrat" w:cs="Times New Roman"/>
                <w:b/>
                <w:bCs/>
                <w:noProof/>
                <w:lang w:val="es-ES_tradnl" w:eastAsia="ar-SA"/>
              </w:rPr>
            </w:pPr>
            <w:r w:rsidRPr="00674D1C">
              <w:rPr>
                <w:rFonts w:ascii="Montserrat" w:hAnsi="Montserrat" w:cs="Times New Roman"/>
                <w:b/>
                <w:bCs/>
                <w:noProof/>
                <w:lang w:val="es-ES_tradnl" w:eastAsia="ar-SA"/>
              </w:rPr>
              <w:t>DIRECTOR DE INVESTIGACIÓN</w:t>
            </w:r>
          </w:p>
        </w:tc>
        <w:tc>
          <w:tcPr>
            <w:tcW w:w="4382" w:type="dxa"/>
            <w:shd w:val="clear" w:color="auto" w:fill="auto"/>
          </w:tcPr>
          <w:p w14:paraId="2197CD20" w14:textId="77777777" w:rsidR="00562AB7" w:rsidRPr="00674D1C" w:rsidRDefault="00562AB7" w:rsidP="00C02111">
            <w:pPr>
              <w:suppressAutoHyphens/>
              <w:spacing w:after="0" w:line="240" w:lineRule="auto"/>
              <w:contextualSpacing/>
              <w:jc w:val="center"/>
              <w:rPr>
                <w:rFonts w:ascii="Montserrat" w:hAnsi="Montserrat" w:cs="Times New Roman"/>
                <w:b/>
                <w:bCs/>
                <w:lang w:val="es-ES_tradnl" w:eastAsia="ar-SA"/>
              </w:rPr>
            </w:pPr>
          </w:p>
          <w:p w14:paraId="727DA4B2" w14:textId="77777777" w:rsidR="00562AB7" w:rsidRPr="00674D1C" w:rsidRDefault="00562AB7" w:rsidP="00C02111">
            <w:pPr>
              <w:suppressAutoHyphens/>
              <w:spacing w:after="0" w:line="240" w:lineRule="auto"/>
              <w:contextualSpacing/>
              <w:jc w:val="center"/>
              <w:rPr>
                <w:rFonts w:ascii="Montserrat" w:hAnsi="Montserrat" w:cs="Times New Roman"/>
                <w:b/>
                <w:bCs/>
                <w:lang w:val="es-ES_tradnl" w:eastAsia="ar-SA"/>
              </w:rPr>
            </w:pPr>
          </w:p>
          <w:p w14:paraId="47957459" w14:textId="77777777" w:rsidR="00291D3B" w:rsidRPr="00674D1C" w:rsidRDefault="00291D3B" w:rsidP="00291D3B">
            <w:pPr>
              <w:suppressAutoHyphens/>
              <w:spacing w:line="240" w:lineRule="auto"/>
              <w:contextualSpacing/>
              <w:jc w:val="both"/>
              <w:rPr>
                <w:rFonts w:ascii="Montserrat" w:hAnsi="Montserrat" w:cs="Times New Roman"/>
                <w:b/>
                <w:bCs/>
                <w:noProof/>
                <w:lang w:val="es-ES_tradnl" w:eastAsia="ar-SA"/>
              </w:rPr>
            </w:pPr>
          </w:p>
          <w:p w14:paraId="4B9D5392" w14:textId="77777777" w:rsidR="00291D3B" w:rsidRPr="00674D1C" w:rsidRDefault="00291D3B" w:rsidP="00291D3B">
            <w:pPr>
              <w:suppressAutoHyphens/>
              <w:spacing w:line="240" w:lineRule="auto"/>
              <w:contextualSpacing/>
              <w:jc w:val="center"/>
              <w:rPr>
                <w:rFonts w:ascii="Montserrat" w:hAnsi="Montserrat" w:cs="Times New Roman"/>
                <w:b/>
                <w:bCs/>
                <w:noProof/>
                <w:lang w:val="es-ES_tradnl" w:eastAsia="ar-SA"/>
              </w:rPr>
            </w:pPr>
            <w:r w:rsidRPr="00674D1C">
              <w:rPr>
                <w:rFonts w:ascii="Montserrat" w:hAnsi="Montserrat" w:cs="Times New Roman"/>
                <w:b/>
                <w:bCs/>
                <w:noProof/>
                <w:lang w:val="es-ES_tradnl" w:eastAsia="ar-SA"/>
              </w:rPr>
              <w:t>DIANA VERONICA MURILLO MUÑOZ</w:t>
            </w:r>
          </w:p>
          <w:p w14:paraId="6D9BEEB0" w14:textId="77777777" w:rsidR="00291D3B" w:rsidRPr="00674D1C" w:rsidRDefault="00291D3B" w:rsidP="00291D3B">
            <w:pPr>
              <w:suppressAutoHyphens/>
              <w:spacing w:line="240" w:lineRule="auto"/>
              <w:contextualSpacing/>
              <w:jc w:val="center"/>
              <w:rPr>
                <w:rFonts w:ascii="Montserrat" w:hAnsi="Montserrat" w:cs="Times New Roman"/>
                <w:b/>
                <w:bCs/>
                <w:noProof/>
                <w:lang w:val="es-ES_tradnl" w:eastAsia="ar-SA"/>
              </w:rPr>
            </w:pPr>
            <w:r w:rsidRPr="00674D1C">
              <w:rPr>
                <w:rFonts w:ascii="Montserrat" w:hAnsi="Montserrat" w:cs="Times New Roman"/>
                <w:b/>
                <w:bCs/>
                <w:noProof/>
                <w:lang w:val="es-ES_tradnl" w:eastAsia="ar-SA"/>
              </w:rPr>
              <w:t xml:space="preserve">COORDINADORA DE </w:t>
            </w:r>
          </w:p>
          <w:p w14:paraId="1220D04C" w14:textId="77777777" w:rsidR="00291D3B" w:rsidRPr="00674D1C" w:rsidRDefault="00291D3B" w:rsidP="00291D3B">
            <w:pPr>
              <w:suppressAutoHyphens/>
              <w:spacing w:line="240" w:lineRule="auto"/>
              <w:contextualSpacing/>
              <w:jc w:val="center"/>
              <w:rPr>
                <w:rFonts w:ascii="Montserrat" w:hAnsi="Montserrat" w:cs="Times New Roman"/>
                <w:b/>
                <w:bCs/>
                <w:noProof/>
                <w:lang w:val="es-ES_tradnl" w:eastAsia="ar-SA"/>
              </w:rPr>
            </w:pPr>
            <w:r w:rsidRPr="00674D1C">
              <w:rPr>
                <w:rFonts w:ascii="Montserrat" w:hAnsi="Montserrat" w:cs="Times New Roman"/>
                <w:b/>
                <w:bCs/>
                <w:noProof/>
                <w:lang w:val="es-ES_tradnl" w:eastAsia="ar-SA"/>
              </w:rPr>
              <w:t>RELACIONES INSTITUCIONALES</w:t>
            </w:r>
          </w:p>
          <w:p w14:paraId="6CC72852" w14:textId="0C635563" w:rsidR="00562AB7" w:rsidRPr="00674D1C" w:rsidRDefault="00562AB7" w:rsidP="00C02111">
            <w:pPr>
              <w:suppressAutoHyphens/>
              <w:spacing w:line="240" w:lineRule="auto"/>
              <w:contextualSpacing/>
              <w:jc w:val="center"/>
              <w:rPr>
                <w:rFonts w:ascii="Montserrat" w:hAnsi="Montserrat" w:cs="Times New Roman"/>
                <w:b/>
                <w:bCs/>
                <w:noProof/>
                <w:lang w:val="es-ES_tradnl" w:eastAsia="ar-SA"/>
              </w:rPr>
            </w:pPr>
          </w:p>
        </w:tc>
      </w:tr>
      <w:tr w:rsidR="00F2379B" w:rsidRPr="00674D1C" w14:paraId="4B085272" w14:textId="77777777" w:rsidTr="005C176B">
        <w:trPr>
          <w:trHeight w:val="1705"/>
        </w:trPr>
        <w:tc>
          <w:tcPr>
            <w:tcW w:w="4382" w:type="dxa"/>
            <w:shd w:val="clear" w:color="auto" w:fill="auto"/>
          </w:tcPr>
          <w:p w14:paraId="4965A8FA" w14:textId="77777777" w:rsidR="00F2379B" w:rsidRPr="00674D1C" w:rsidRDefault="00F2379B" w:rsidP="00F2379B">
            <w:pPr>
              <w:suppressAutoHyphens/>
              <w:spacing w:line="240" w:lineRule="auto"/>
              <w:contextualSpacing/>
              <w:jc w:val="center"/>
              <w:rPr>
                <w:rFonts w:ascii="Montserrat" w:hAnsi="Montserrat" w:cs="Times New Roman"/>
                <w:b/>
                <w:bCs/>
                <w:noProof/>
                <w:lang w:val="es-ES_tradnl" w:eastAsia="ar-SA"/>
              </w:rPr>
            </w:pPr>
          </w:p>
          <w:p w14:paraId="5C10513D" w14:textId="77777777" w:rsidR="00F2379B" w:rsidRPr="00674D1C" w:rsidRDefault="00F2379B" w:rsidP="00F2379B">
            <w:pPr>
              <w:suppressAutoHyphens/>
              <w:spacing w:line="240" w:lineRule="auto"/>
              <w:contextualSpacing/>
              <w:jc w:val="center"/>
              <w:rPr>
                <w:rFonts w:ascii="Montserrat" w:hAnsi="Montserrat" w:cs="Times New Roman"/>
                <w:b/>
                <w:bCs/>
                <w:noProof/>
                <w:lang w:val="es-ES_tradnl" w:eastAsia="ar-SA"/>
              </w:rPr>
            </w:pPr>
          </w:p>
          <w:p w14:paraId="7DFAFB63" w14:textId="77777777" w:rsidR="00F2379B" w:rsidRPr="00674D1C" w:rsidRDefault="00F2379B" w:rsidP="00F2379B">
            <w:pPr>
              <w:suppressAutoHyphens/>
              <w:spacing w:line="240" w:lineRule="auto"/>
              <w:contextualSpacing/>
              <w:jc w:val="center"/>
              <w:rPr>
                <w:rFonts w:ascii="Montserrat" w:hAnsi="Montserrat" w:cs="Times New Roman"/>
                <w:b/>
                <w:bCs/>
                <w:noProof/>
                <w:lang w:val="es-ES_tradnl" w:eastAsia="ar-SA"/>
              </w:rPr>
            </w:pPr>
          </w:p>
          <w:p w14:paraId="208AFAFB" w14:textId="77777777" w:rsidR="00F2379B" w:rsidRPr="00674D1C" w:rsidRDefault="00F2379B" w:rsidP="00F2379B">
            <w:pPr>
              <w:suppressAutoHyphens/>
              <w:spacing w:line="240" w:lineRule="auto"/>
              <w:contextualSpacing/>
              <w:jc w:val="center"/>
              <w:rPr>
                <w:rFonts w:ascii="Montserrat" w:hAnsi="Montserrat" w:cs="Times New Roman"/>
                <w:b/>
                <w:bCs/>
                <w:noProof/>
                <w:lang w:val="es-ES_tradnl" w:eastAsia="ar-SA"/>
              </w:rPr>
            </w:pPr>
            <w:r w:rsidRPr="00674D1C">
              <w:rPr>
                <w:rFonts w:ascii="Montserrat" w:hAnsi="Montserrat" w:cs="Times New Roman"/>
                <w:b/>
                <w:bCs/>
                <w:noProof/>
                <w:lang w:val="es-ES_tradnl" w:eastAsia="ar-SA"/>
              </w:rPr>
              <w:t>DR. JOSÉ DE JESÚS VILLALOBOS PÉREZ</w:t>
            </w:r>
          </w:p>
          <w:p w14:paraId="0ECB25F6" w14:textId="16CA3A81" w:rsidR="00F2379B" w:rsidRPr="00674D1C" w:rsidRDefault="00F2379B" w:rsidP="00F2379B">
            <w:pPr>
              <w:suppressAutoHyphens/>
              <w:spacing w:line="240" w:lineRule="auto"/>
              <w:contextualSpacing/>
              <w:jc w:val="center"/>
              <w:rPr>
                <w:rFonts w:ascii="Montserrat" w:hAnsi="Montserrat" w:cs="Times New Roman"/>
                <w:b/>
                <w:bCs/>
                <w:noProof/>
                <w:lang w:val="es-ES_tradnl" w:eastAsia="ar-SA"/>
              </w:rPr>
            </w:pPr>
            <w:r w:rsidRPr="00674D1C">
              <w:rPr>
                <w:rFonts w:ascii="Montserrat" w:hAnsi="Montserrat" w:cs="Times New Roman"/>
                <w:b/>
                <w:bCs/>
                <w:noProof/>
                <w:lang w:val="es-ES_tradnl" w:eastAsia="ar-SA"/>
              </w:rPr>
              <w:t>JEFE DEL DEPARTAMENTO DE GASTROENTEROLOGÍA</w:t>
            </w:r>
          </w:p>
          <w:p w14:paraId="56984C3B" w14:textId="0F2B4CEE" w:rsidR="00F2379B" w:rsidRPr="00674D1C" w:rsidRDefault="00F2379B">
            <w:pPr>
              <w:suppressAutoHyphens/>
              <w:spacing w:line="240" w:lineRule="auto"/>
              <w:contextualSpacing/>
              <w:jc w:val="center"/>
              <w:rPr>
                <w:rFonts w:ascii="Montserrat" w:hAnsi="Montserrat" w:cs="Times New Roman"/>
                <w:b/>
                <w:bCs/>
                <w:noProof/>
                <w:lang w:val="es-ES_tradnl" w:eastAsia="ar-SA"/>
              </w:rPr>
            </w:pPr>
          </w:p>
        </w:tc>
        <w:tc>
          <w:tcPr>
            <w:tcW w:w="4382" w:type="dxa"/>
            <w:shd w:val="clear" w:color="auto" w:fill="auto"/>
          </w:tcPr>
          <w:p w14:paraId="341EA087" w14:textId="77777777" w:rsidR="00F2379B" w:rsidRPr="00674D1C" w:rsidRDefault="00F2379B" w:rsidP="00F2379B">
            <w:pPr>
              <w:suppressAutoHyphens/>
              <w:spacing w:line="240" w:lineRule="auto"/>
              <w:contextualSpacing/>
              <w:jc w:val="both"/>
              <w:rPr>
                <w:rFonts w:ascii="Montserrat" w:hAnsi="Montserrat" w:cs="Times New Roman"/>
                <w:b/>
                <w:bCs/>
                <w:noProof/>
                <w:lang w:val="es-ES_tradnl" w:eastAsia="ar-SA"/>
              </w:rPr>
            </w:pPr>
          </w:p>
          <w:p w14:paraId="4892C58C" w14:textId="77777777" w:rsidR="00F2379B" w:rsidRPr="00674D1C" w:rsidRDefault="00F2379B" w:rsidP="00F2379B">
            <w:pPr>
              <w:suppressAutoHyphens/>
              <w:spacing w:line="240" w:lineRule="auto"/>
              <w:contextualSpacing/>
              <w:jc w:val="both"/>
              <w:rPr>
                <w:rFonts w:ascii="Montserrat" w:hAnsi="Montserrat" w:cs="Times New Roman"/>
                <w:b/>
                <w:bCs/>
                <w:noProof/>
                <w:lang w:val="es-ES_tradnl" w:eastAsia="ar-SA"/>
              </w:rPr>
            </w:pPr>
          </w:p>
          <w:p w14:paraId="0EDCA1F1" w14:textId="77777777" w:rsidR="00F2379B" w:rsidRPr="00674D1C" w:rsidRDefault="00F2379B" w:rsidP="00F2379B">
            <w:pPr>
              <w:suppressAutoHyphens/>
              <w:spacing w:line="240" w:lineRule="auto"/>
              <w:contextualSpacing/>
              <w:jc w:val="both"/>
              <w:rPr>
                <w:rFonts w:ascii="Montserrat" w:hAnsi="Montserrat" w:cs="Times New Roman"/>
                <w:b/>
                <w:bCs/>
                <w:noProof/>
                <w:lang w:val="es-ES_tradnl" w:eastAsia="ar-SA"/>
              </w:rPr>
            </w:pPr>
          </w:p>
          <w:p w14:paraId="365C6BE3" w14:textId="77777777" w:rsidR="00291D3B" w:rsidRPr="00674D1C" w:rsidRDefault="00291D3B" w:rsidP="00291D3B">
            <w:pPr>
              <w:suppressAutoHyphens/>
              <w:spacing w:line="240" w:lineRule="auto"/>
              <w:contextualSpacing/>
              <w:jc w:val="center"/>
              <w:rPr>
                <w:rFonts w:ascii="Montserrat" w:hAnsi="Montserrat" w:cs="Times New Roman"/>
                <w:b/>
                <w:bCs/>
                <w:noProof/>
                <w:lang w:val="es-ES_tradnl" w:eastAsia="ar-SA"/>
              </w:rPr>
            </w:pPr>
            <w:r w:rsidRPr="00674D1C">
              <w:rPr>
                <w:rFonts w:ascii="Montserrat" w:hAnsi="Montserrat" w:cs="Times New Roman"/>
                <w:b/>
                <w:bCs/>
                <w:noProof/>
                <w:lang w:val="es-ES_tradnl" w:eastAsia="ar-SA"/>
              </w:rPr>
              <w:t>IRENE GUADALUPE TAPIA PINEDA</w:t>
            </w:r>
          </w:p>
          <w:p w14:paraId="12A3C1F4" w14:textId="77777777" w:rsidR="00291D3B" w:rsidRPr="00674D1C" w:rsidRDefault="00291D3B" w:rsidP="00291D3B">
            <w:pPr>
              <w:suppressAutoHyphens/>
              <w:spacing w:line="240" w:lineRule="auto"/>
              <w:contextualSpacing/>
              <w:jc w:val="center"/>
              <w:rPr>
                <w:rFonts w:ascii="Montserrat" w:hAnsi="Montserrat" w:cs="Times New Roman"/>
                <w:b/>
                <w:bCs/>
                <w:noProof/>
                <w:lang w:val="es-ES_tradnl" w:eastAsia="ar-SA"/>
              </w:rPr>
            </w:pPr>
            <w:r w:rsidRPr="00674D1C">
              <w:rPr>
                <w:rFonts w:ascii="Montserrat" w:hAnsi="Montserrat" w:cs="Times New Roman"/>
                <w:b/>
                <w:bCs/>
                <w:noProof/>
                <w:lang w:val="es-ES_tradnl" w:eastAsia="ar-SA"/>
              </w:rPr>
              <w:t>ASESORA LEGAL</w:t>
            </w:r>
          </w:p>
          <w:p w14:paraId="2BB14748" w14:textId="0E5ACC3C" w:rsidR="00F2379B" w:rsidRPr="00674D1C" w:rsidRDefault="00AC0E62" w:rsidP="00291D3B">
            <w:pPr>
              <w:suppressAutoHyphens/>
              <w:spacing w:line="240" w:lineRule="auto"/>
              <w:contextualSpacing/>
              <w:jc w:val="center"/>
              <w:rPr>
                <w:rFonts w:ascii="Montserrat" w:hAnsi="Montserrat" w:cs="Times New Roman"/>
                <w:b/>
                <w:bCs/>
                <w:noProof/>
                <w:lang w:val="es-ES_tradnl" w:eastAsia="ar-SA"/>
              </w:rPr>
            </w:pPr>
            <w:r w:rsidRPr="00674D1C">
              <w:rPr>
                <w:rFonts w:ascii="Montserrat" w:hAnsi="Montserrat" w:cs="Times New Roman"/>
                <w:b/>
                <w:bCs/>
                <w:noProof/>
                <w:lang w:val="es-ES_tradnl" w:eastAsia="ar-SA"/>
              </w:rPr>
              <w:t xml:space="preserve"> </w:t>
            </w:r>
          </w:p>
        </w:tc>
      </w:tr>
      <w:tr w:rsidR="007F58E3" w:rsidRPr="00674D1C" w14:paraId="5E84AFC5" w14:textId="77777777" w:rsidTr="005C176B">
        <w:trPr>
          <w:trHeight w:val="1002"/>
        </w:trPr>
        <w:tc>
          <w:tcPr>
            <w:tcW w:w="4382" w:type="dxa"/>
            <w:shd w:val="clear" w:color="auto" w:fill="auto"/>
          </w:tcPr>
          <w:p w14:paraId="227BF961" w14:textId="77777777" w:rsidR="007F58E3" w:rsidRPr="00674D1C" w:rsidRDefault="007F58E3" w:rsidP="00F2379B">
            <w:pPr>
              <w:suppressAutoHyphens/>
              <w:spacing w:after="0" w:line="240" w:lineRule="auto"/>
              <w:contextualSpacing/>
              <w:rPr>
                <w:rFonts w:ascii="Montserrat" w:hAnsi="Montserrat" w:cs="Times New Roman"/>
                <w:b/>
                <w:bCs/>
                <w:lang w:val="es-ES_tradnl" w:eastAsia="ar-SA"/>
              </w:rPr>
            </w:pPr>
          </w:p>
          <w:p w14:paraId="091ABBC2" w14:textId="77777777" w:rsidR="007F58E3" w:rsidRPr="00674D1C" w:rsidRDefault="007F58E3" w:rsidP="00F2379B">
            <w:pPr>
              <w:suppressAutoHyphens/>
              <w:spacing w:after="0" w:line="240" w:lineRule="auto"/>
              <w:contextualSpacing/>
              <w:jc w:val="center"/>
              <w:rPr>
                <w:rFonts w:ascii="Montserrat" w:hAnsi="Montserrat" w:cs="Times New Roman"/>
                <w:b/>
                <w:bCs/>
                <w:lang w:val="es-ES_tradnl" w:eastAsia="ar-SA"/>
              </w:rPr>
            </w:pPr>
          </w:p>
          <w:p w14:paraId="14629DE9" w14:textId="77777777" w:rsidR="007F58E3" w:rsidRPr="00674D1C" w:rsidRDefault="007F58E3" w:rsidP="00F2379B">
            <w:pPr>
              <w:suppressAutoHyphens/>
              <w:spacing w:after="0" w:line="240" w:lineRule="auto"/>
              <w:contextualSpacing/>
              <w:jc w:val="center"/>
              <w:rPr>
                <w:rFonts w:ascii="Montserrat" w:hAnsi="Montserrat" w:cs="Times New Roman"/>
                <w:b/>
                <w:bCs/>
                <w:lang w:val="es-ES_tradnl" w:eastAsia="ar-SA"/>
              </w:rPr>
            </w:pPr>
          </w:p>
          <w:p w14:paraId="2650A759" w14:textId="77777777" w:rsidR="007F58E3" w:rsidRPr="00674D1C" w:rsidRDefault="007F58E3" w:rsidP="00F2379B">
            <w:pPr>
              <w:suppressAutoHyphens/>
              <w:spacing w:after="0" w:line="240" w:lineRule="auto"/>
              <w:contextualSpacing/>
              <w:jc w:val="center"/>
              <w:rPr>
                <w:rFonts w:ascii="Montserrat" w:hAnsi="Montserrat" w:cs="Times New Roman"/>
                <w:b/>
                <w:bCs/>
                <w:lang w:val="es-ES_tradnl" w:eastAsia="ar-SA"/>
              </w:rPr>
            </w:pPr>
            <w:r w:rsidRPr="00674D1C">
              <w:rPr>
                <w:rFonts w:ascii="Montserrat" w:hAnsi="Montserrat" w:cs="Times New Roman"/>
                <w:b/>
                <w:bCs/>
                <w:lang w:val="es-ES_tradnl" w:eastAsia="ar-SA"/>
              </w:rPr>
              <w:t xml:space="preserve">DRA. NAYELLI COINTA FLORES GARCÍA </w:t>
            </w:r>
          </w:p>
          <w:p w14:paraId="09AF74BC" w14:textId="518E6454" w:rsidR="007F58E3" w:rsidRPr="00674D1C" w:rsidRDefault="007F58E3" w:rsidP="00F2379B">
            <w:pPr>
              <w:suppressAutoHyphens/>
              <w:spacing w:line="240" w:lineRule="auto"/>
              <w:contextualSpacing/>
              <w:jc w:val="center"/>
              <w:rPr>
                <w:rFonts w:ascii="Montserrat" w:hAnsi="Montserrat" w:cs="Times New Roman"/>
                <w:b/>
                <w:bCs/>
                <w:noProof/>
                <w:lang w:val="es-ES_tradnl" w:eastAsia="ar-SA"/>
              </w:rPr>
            </w:pPr>
            <w:r w:rsidRPr="00674D1C">
              <w:rPr>
                <w:rFonts w:ascii="Montserrat" w:hAnsi="Montserrat" w:cs="Times New Roman"/>
                <w:b/>
                <w:bCs/>
                <w:lang w:val="es-ES_tradnl" w:eastAsia="ar-SA"/>
              </w:rPr>
              <w:t>MÉDICA ADSCRITA AL DEPARTAMENTO DE GASTROENTEROLOGÍA</w:t>
            </w:r>
          </w:p>
          <w:p w14:paraId="3A6C6A20" w14:textId="34E5E77A" w:rsidR="007F58E3" w:rsidRPr="00674D1C" w:rsidRDefault="007F58E3" w:rsidP="00F2379B">
            <w:pPr>
              <w:suppressAutoHyphens/>
              <w:spacing w:line="240" w:lineRule="auto"/>
              <w:contextualSpacing/>
              <w:jc w:val="center"/>
              <w:rPr>
                <w:rFonts w:ascii="Montserrat" w:hAnsi="Montserrat" w:cs="Times New Roman"/>
                <w:b/>
                <w:bCs/>
                <w:noProof/>
                <w:lang w:val="es-ES_tradnl" w:eastAsia="ar-SA"/>
              </w:rPr>
            </w:pPr>
            <w:r w:rsidRPr="00674D1C">
              <w:rPr>
                <w:rFonts w:ascii="Montserrat" w:hAnsi="Montserrat" w:cs="Times New Roman"/>
                <w:b/>
                <w:bCs/>
                <w:noProof/>
                <w:lang w:val="es-ES_tradnl" w:eastAsia="ar-SA"/>
              </w:rPr>
              <w:t>INVESTIGADORA PRINCIPAL</w:t>
            </w:r>
          </w:p>
          <w:p w14:paraId="72EE116D" w14:textId="77777777" w:rsidR="007F58E3" w:rsidRPr="00674D1C" w:rsidRDefault="007F58E3" w:rsidP="00F2379B">
            <w:pPr>
              <w:suppressAutoHyphens/>
              <w:spacing w:line="240" w:lineRule="auto"/>
              <w:contextualSpacing/>
              <w:jc w:val="center"/>
              <w:rPr>
                <w:rFonts w:ascii="Montserrat" w:hAnsi="Montserrat" w:cs="Times New Roman"/>
                <w:b/>
                <w:bCs/>
                <w:noProof/>
                <w:lang w:val="es-ES_tradnl" w:eastAsia="ar-SA"/>
              </w:rPr>
            </w:pPr>
          </w:p>
          <w:p w14:paraId="43020257" w14:textId="07A52FB9" w:rsidR="007F58E3" w:rsidRPr="00674D1C" w:rsidRDefault="007F58E3" w:rsidP="00F2379B">
            <w:pPr>
              <w:suppressAutoHyphens/>
              <w:spacing w:line="240" w:lineRule="auto"/>
              <w:contextualSpacing/>
              <w:jc w:val="center"/>
              <w:rPr>
                <w:rFonts w:ascii="Montserrat" w:hAnsi="Montserrat" w:cs="Times New Roman"/>
                <w:b/>
                <w:bCs/>
                <w:noProof/>
                <w:lang w:val="es-ES_tradnl" w:eastAsia="ar-SA"/>
              </w:rPr>
            </w:pPr>
          </w:p>
        </w:tc>
        <w:tc>
          <w:tcPr>
            <w:tcW w:w="4382" w:type="dxa"/>
            <w:vMerge w:val="restart"/>
            <w:shd w:val="clear" w:color="auto" w:fill="auto"/>
          </w:tcPr>
          <w:p w14:paraId="09A3F3D9" w14:textId="77777777" w:rsidR="007F58E3" w:rsidRPr="00674D1C" w:rsidRDefault="007F58E3" w:rsidP="00291D3B">
            <w:pPr>
              <w:suppressAutoHyphens/>
              <w:spacing w:line="240" w:lineRule="auto"/>
              <w:contextualSpacing/>
              <w:jc w:val="center"/>
              <w:rPr>
                <w:rFonts w:ascii="Montserrat" w:hAnsi="Montserrat" w:cs="Times New Roman"/>
                <w:b/>
                <w:bCs/>
                <w:noProof/>
                <w:lang w:val="es-ES_tradnl" w:eastAsia="ar-SA"/>
              </w:rPr>
            </w:pPr>
          </w:p>
          <w:p w14:paraId="51A568CB" w14:textId="77777777" w:rsidR="007F58E3" w:rsidRPr="00674D1C" w:rsidRDefault="007F58E3" w:rsidP="00291D3B">
            <w:pPr>
              <w:suppressAutoHyphens/>
              <w:spacing w:line="240" w:lineRule="auto"/>
              <w:contextualSpacing/>
              <w:jc w:val="center"/>
              <w:rPr>
                <w:rFonts w:ascii="Montserrat" w:hAnsi="Montserrat" w:cs="Times New Roman"/>
                <w:b/>
                <w:bCs/>
                <w:noProof/>
                <w:lang w:val="es-ES_tradnl" w:eastAsia="ar-SA"/>
              </w:rPr>
            </w:pPr>
          </w:p>
          <w:p w14:paraId="3A8019F8" w14:textId="77777777" w:rsidR="007F58E3" w:rsidRPr="00674D1C" w:rsidRDefault="007F58E3" w:rsidP="00291D3B">
            <w:pPr>
              <w:suppressAutoHyphens/>
              <w:spacing w:line="240" w:lineRule="auto"/>
              <w:contextualSpacing/>
              <w:jc w:val="center"/>
              <w:rPr>
                <w:rFonts w:ascii="Montserrat" w:hAnsi="Montserrat" w:cs="Times New Roman"/>
                <w:b/>
                <w:bCs/>
                <w:noProof/>
                <w:lang w:val="es-ES_tradnl" w:eastAsia="ar-SA"/>
              </w:rPr>
            </w:pPr>
          </w:p>
          <w:p w14:paraId="7EC404A8" w14:textId="77777777" w:rsidR="007F58E3" w:rsidRPr="00674D1C" w:rsidRDefault="007F58E3" w:rsidP="00291D3B">
            <w:pPr>
              <w:suppressAutoHyphens/>
              <w:spacing w:line="240" w:lineRule="auto"/>
              <w:contextualSpacing/>
              <w:jc w:val="center"/>
              <w:rPr>
                <w:rFonts w:ascii="Montserrat" w:hAnsi="Montserrat" w:cs="Times New Roman"/>
                <w:b/>
                <w:bCs/>
                <w:noProof/>
                <w:lang w:val="es-ES_tradnl" w:eastAsia="ar-SA"/>
              </w:rPr>
            </w:pPr>
          </w:p>
          <w:p w14:paraId="78486A87" w14:textId="77777777" w:rsidR="007F58E3" w:rsidRPr="00674D1C" w:rsidRDefault="007F58E3" w:rsidP="00291D3B">
            <w:pPr>
              <w:suppressAutoHyphens/>
              <w:spacing w:line="240" w:lineRule="auto"/>
              <w:contextualSpacing/>
              <w:jc w:val="center"/>
              <w:rPr>
                <w:rFonts w:ascii="Montserrat" w:hAnsi="Montserrat" w:cs="Times New Roman"/>
                <w:b/>
                <w:bCs/>
                <w:noProof/>
                <w:lang w:val="es-ES_tradnl" w:eastAsia="ar-SA"/>
              </w:rPr>
            </w:pPr>
          </w:p>
          <w:p w14:paraId="3F208B16" w14:textId="77777777" w:rsidR="007F58E3" w:rsidRPr="00674D1C" w:rsidRDefault="007F58E3" w:rsidP="00291D3B">
            <w:pPr>
              <w:suppressAutoHyphens/>
              <w:spacing w:line="240" w:lineRule="auto"/>
              <w:contextualSpacing/>
              <w:jc w:val="center"/>
              <w:rPr>
                <w:rFonts w:ascii="Montserrat" w:hAnsi="Montserrat" w:cs="Times New Roman"/>
                <w:b/>
                <w:bCs/>
                <w:noProof/>
                <w:lang w:val="es-ES_tradnl" w:eastAsia="ar-SA"/>
              </w:rPr>
            </w:pPr>
          </w:p>
        </w:tc>
      </w:tr>
      <w:tr w:rsidR="007F58E3" w:rsidRPr="00674D1C" w14:paraId="22924588" w14:textId="77777777" w:rsidTr="005C176B">
        <w:trPr>
          <w:trHeight w:val="1002"/>
        </w:trPr>
        <w:tc>
          <w:tcPr>
            <w:tcW w:w="4382" w:type="dxa"/>
            <w:shd w:val="clear" w:color="auto" w:fill="auto"/>
          </w:tcPr>
          <w:p w14:paraId="4FED2A66" w14:textId="49CF7AB8" w:rsidR="007F58E3" w:rsidRPr="00674D1C" w:rsidRDefault="007F58E3" w:rsidP="00446DA2">
            <w:pPr>
              <w:suppressAutoHyphens/>
              <w:spacing w:line="240" w:lineRule="auto"/>
              <w:contextualSpacing/>
              <w:jc w:val="center"/>
              <w:rPr>
                <w:rFonts w:ascii="Montserrat" w:hAnsi="Montserrat" w:cs="Times New Roman"/>
                <w:b/>
                <w:bCs/>
                <w:noProof/>
                <w:lang w:val="es-ES_tradnl" w:eastAsia="ar-SA"/>
              </w:rPr>
            </w:pPr>
            <w:r w:rsidRPr="00674D1C">
              <w:rPr>
                <w:rFonts w:ascii="Montserrat" w:hAnsi="Montserrat" w:cs="Times New Roman"/>
                <w:b/>
                <w:bCs/>
                <w:noProof/>
                <w:lang w:val="es-ES_tradnl" w:eastAsia="ar-SA"/>
              </w:rPr>
              <w:t>POR LA DIRECCIÓN DE COOPERACIÓN INSTERINSTITUCIONAL</w:t>
            </w:r>
          </w:p>
          <w:p w14:paraId="37A3B851" w14:textId="1EE2BC3E" w:rsidR="007F58E3" w:rsidRPr="00674D1C" w:rsidRDefault="007F58E3" w:rsidP="00F2379B">
            <w:pPr>
              <w:suppressAutoHyphens/>
              <w:spacing w:line="240" w:lineRule="auto"/>
              <w:contextualSpacing/>
              <w:jc w:val="center"/>
              <w:rPr>
                <w:rFonts w:ascii="Montserrat" w:hAnsi="Montserrat" w:cs="Times New Roman"/>
                <w:b/>
                <w:bCs/>
                <w:noProof/>
                <w:lang w:val="es-ES_tradnl" w:eastAsia="ar-SA"/>
              </w:rPr>
            </w:pPr>
          </w:p>
          <w:p w14:paraId="022554CF" w14:textId="77777777" w:rsidR="007F58E3" w:rsidRPr="00674D1C" w:rsidRDefault="007F58E3" w:rsidP="00F2379B">
            <w:pPr>
              <w:suppressAutoHyphens/>
              <w:spacing w:line="240" w:lineRule="auto"/>
              <w:contextualSpacing/>
              <w:jc w:val="center"/>
              <w:rPr>
                <w:rFonts w:ascii="Montserrat" w:hAnsi="Montserrat" w:cs="Times New Roman"/>
                <w:b/>
                <w:bCs/>
                <w:noProof/>
                <w:lang w:val="es-ES_tradnl" w:eastAsia="ar-SA"/>
              </w:rPr>
            </w:pPr>
          </w:p>
          <w:p w14:paraId="51A6C60F" w14:textId="77777777" w:rsidR="007F58E3" w:rsidRPr="00674D1C" w:rsidRDefault="007F58E3" w:rsidP="00F2379B">
            <w:pPr>
              <w:suppressAutoHyphens/>
              <w:spacing w:line="240" w:lineRule="auto"/>
              <w:contextualSpacing/>
              <w:jc w:val="center"/>
              <w:rPr>
                <w:rFonts w:ascii="Montserrat" w:hAnsi="Montserrat" w:cs="Times New Roman"/>
                <w:b/>
                <w:bCs/>
                <w:noProof/>
                <w:lang w:val="es-ES_tradnl" w:eastAsia="ar-SA"/>
              </w:rPr>
            </w:pPr>
          </w:p>
          <w:p w14:paraId="7B5C4E91" w14:textId="1B2766FD" w:rsidR="007F58E3" w:rsidRPr="00674D1C" w:rsidRDefault="007F58E3" w:rsidP="00F2379B">
            <w:pPr>
              <w:suppressAutoHyphens/>
              <w:spacing w:line="240" w:lineRule="auto"/>
              <w:contextualSpacing/>
              <w:jc w:val="center"/>
              <w:rPr>
                <w:rFonts w:ascii="Montserrat" w:hAnsi="Montserrat" w:cs="Times New Roman"/>
                <w:b/>
                <w:bCs/>
                <w:noProof/>
                <w:lang w:val="es-ES_tradnl" w:eastAsia="ar-SA"/>
              </w:rPr>
            </w:pPr>
            <w:r w:rsidRPr="00674D1C">
              <w:rPr>
                <w:rFonts w:ascii="Montserrat" w:hAnsi="Montserrat" w:cs="Times New Roman"/>
                <w:b/>
                <w:bCs/>
                <w:noProof/>
                <w:lang w:val="es-ES_tradnl" w:eastAsia="ar-SA"/>
              </w:rPr>
              <w:t>LCDA. LIZET OREA MERCADO</w:t>
            </w:r>
          </w:p>
          <w:p w14:paraId="105B8705" w14:textId="461BBEFD" w:rsidR="007F58E3" w:rsidRPr="00674D1C" w:rsidRDefault="007F58E3" w:rsidP="00F2379B">
            <w:pPr>
              <w:suppressAutoHyphens/>
              <w:spacing w:line="240" w:lineRule="auto"/>
              <w:contextualSpacing/>
              <w:jc w:val="center"/>
              <w:rPr>
                <w:rFonts w:ascii="Montserrat" w:hAnsi="Montserrat" w:cs="Times New Roman"/>
                <w:b/>
                <w:bCs/>
                <w:noProof/>
                <w:lang w:val="es-ES_tradnl" w:eastAsia="ar-SA"/>
              </w:rPr>
            </w:pPr>
            <w:r w:rsidRPr="00674D1C">
              <w:rPr>
                <w:rFonts w:ascii="Montserrat" w:hAnsi="Montserrat" w:cs="Times New Roman"/>
                <w:b/>
                <w:bCs/>
                <w:noProof/>
                <w:lang w:val="es-ES_tradnl" w:eastAsia="ar-SA"/>
              </w:rPr>
              <w:t>DIRECTORA</w:t>
            </w:r>
          </w:p>
          <w:p w14:paraId="1B30D9C8" w14:textId="2CB0A222" w:rsidR="007F58E3" w:rsidRPr="00674D1C" w:rsidRDefault="007F58E3" w:rsidP="00291D3B">
            <w:pPr>
              <w:suppressAutoHyphens/>
              <w:spacing w:line="240" w:lineRule="auto"/>
              <w:contextualSpacing/>
              <w:jc w:val="center"/>
              <w:rPr>
                <w:rFonts w:ascii="Montserrat" w:hAnsi="Montserrat" w:cs="Times New Roman"/>
                <w:b/>
                <w:bCs/>
                <w:lang w:val="es-ES_tradnl" w:eastAsia="ar-SA"/>
              </w:rPr>
            </w:pPr>
          </w:p>
        </w:tc>
        <w:tc>
          <w:tcPr>
            <w:tcW w:w="4382" w:type="dxa"/>
            <w:vMerge/>
            <w:shd w:val="clear" w:color="auto" w:fill="auto"/>
          </w:tcPr>
          <w:p w14:paraId="3C1F948A" w14:textId="77777777" w:rsidR="007F58E3" w:rsidRPr="00674D1C" w:rsidRDefault="007F58E3" w:rsidP="00F2379B">
            <w:pPr>
              <w:suppressAutoHyphens/>
              <w:spacing w:line="240" w:lineRule="auto"/>
              <w:contextualSpacing/>
              <w:jc w:val="both"/>
              <w:rPr>
                <w:rFonts w:ascii="Montserrat" w:hAnsi="Montserrat" w:cs="Times New Roman"/>
                <w:b/>
                <w:bCs/>
                <w:lang w:val="es-ES_tradnl" w:eastAsia="ar-SA"/>
              </w:rPr>
            </w:pPr>
          </w:p>
        </w:tc>
      </w:tr>
      <w:tr w:rsidR="007F58E3" w:rsidRPr="00674D1C" w14:paraId="578ECDCA" w14:textId="77777777" w:rsidTr="005C176B">
        <w:trPr>
          <w:trHeight w:val="1002"/>
        </w:trPr>
        <w:tc>
          <w:tcPr>
            <w:tcW w:w="4382" w:type="dxa"/>
            <w:shd w:val="clear" w:color="auto" w:fill="auto"/>
          </w:tcPr>
          <w:p w14:paraId="71416A9D" w14:textId="6AF9BA69" w:rsidR="007F58E3" w:rsidRPr="00674D1C" w:rsidRDefault="007F58E3" w:rsidP="00F2379B">
            <w:pPr>
              <w:suppressAutoHyphens/>
              <w:spacing w:line="240" w:lineRule="auto"/>
              <w:contextualSpacing/>
              <w:jc w:val="center"/>
              <w:rPr>
                <w:rFonts w:ascii="Montserrat" w:hAnsi="Montserrat" w:cs="Times New Roman"/>
                <w:b/>
                <w:bCs/>
                <w:lang w:val="es-ES_tradnl" w:eastAsia="ar-SA"/>
              </w:rPr>
            </w:pPr>
            <w:r w:rsidRPr="00674D1C">
              <w:rPr>
                <w:rFonts w:ascii="Montserrat" w:hAnsi="Montserrat" w:cs="Times New Roman"/>
                <w:b/>
                <w:bCs/>
                <w:lang w:val="es-ES_tradnl" w:eastAsia="ar-SA"/>
              </w:rPr>
              <w:t>REVISÓ EN EL ASPECTO JURÍDICO</w:t>
            </w:r>
          </w:p>
          <w:p w14:paraId="1219E844" w14:textId="77777777" w:rsidR="007F58E3" w:rsidRPr="00674D1C" w:rsidRDefault="007F58E3" w:rsidP="00F2379B">
            <w:pPr>
              <w:suppressAutoHyphens/>
              <w:spacing w:line="240" w:lineRule="auto"/>
              <w:contextualSpacing/>
              <w:jc w:val="center"/>
              <w:rPr>
                <w:rFonts w:ascii="Montserrat" w:hAnsi="Montserrat" w:cs="Times New Roman"/>
                <w:b/>
                <w:bCs/>
                <w:lang w:val="es-ES_tradnl" w:eastAsia="ar-SA"/>
              </w:rPr>
            </w:pPr>
          </w:p>
          <w:p w14:paraId="2D93A27B" w14:textId="77777777" w:rsidR="007F58E3" w:rsidRPr="00674D1C" w:rsidRDefault="007F58E3" w:rsidP="00F2379B">
            <w:pPr>
              <w:suppressAutoHyphens/>
              <w:spacing w:line="240" w:lineRule="auto"/>
              <w:contextualSpacing/>
              <w:jc w:val="center"/>
              <w:rPr>
                <w:rFonts w:ascii="Montserrat" w:hAnsi="Montserrat" w:cs="Times New Roman"/>
                <w:b/>
                <w:bCs/>
                <w:lang w:val="es-ES_tradnl" w:eastAsia="ar-SA"/>
              </w:rPr>
            </w:pPr>
          </w:p>
          <w:p w14:paraId="1E0B805D" w14:textId="77777777" w:rsidR="007F58E3" w:rsidRPr="00674D1C" w:rsidRDefault="007F58E3" w:rsidP="00F2379B">
            <w:pPr>
              <w:suppressAutoHyphens/>
              <w:spacing w:line="240" w:lineRule="auto"/>
              <w:contextualSpacing/>
              <w:jc w:val="center"/>
              <w:rPr>
                <w:rFonts w:ascii="Montserrat" w:hAnsi="Montserrat" w:cs="Times New Roman"/>
                <w:b/>
                <w:bCs/>
                <w:lang w:val="es-ES_tradnl" w:eastAsia="ar-SA"/>
              </w:rPr>
            </w:pPr>
          </w:p>
          <w:p w14:paraId="2EA56F50" w14:textId="77777777" w:rsidR="007F58E3" w:rsidRPr="00674D1C" w:rsidRDefault="007F58E3" w:rsidP="00F2379B">
            <w:pPr>
              <w:suppressAutoHyphens/>
              <w:spacing w:line="240" w:lineRule="auto"/>
              <w:contextualSpacing/>
              <w:jc w:val="center"/>
              <w:rPr>
                <w:rFonts w:ascii="Montserrat" w:hAnsi="Montserrat" w:cs="Times New Roman"/>
                <w:b/>
                <w:bCs/>
                <w:lang w:val="es-ES_tradnl" w:eastAsia="ar-SA"/>
              </w:rPr>
            </w:pPr>
          </w:p>
          <w:p w14:paraId="073B7FC9" w14:textId="2F17A909" w:rsidR="007F58E3" w:rsidRPr="00674D1C" w:rsidRDefault="007F58E3" w:rsidP="00F2379B">
            <w:pPr>
              <w:suppressAutoHyphens/>
              <w:spacing w:line="240" w:lineRule="auto"/>
              <w:contextualSpacing/>
              <w:jc w:val="center"/>
              <w:rPr>
                <w:rFonts w:ascii="Montserrat" w:hAnsi="Montserrat" w:cs="Times New Roman"/>
                <w:b/>
                <w:bCs/>
                <w:lang w:val="es-ES_tradnl" w:eastAsia="ar-SA"/>
              </w:rPr>
            </w:pPr>
            <w:r w:rsidRPr="00674D1C">
              <w:rPr>
                <w:rFonts w:ascii="Montserrat" w:hAnsi="Montserrat" w:cs="Times New Roman"/>
                <w:b/>
                <w:bCs/>
                <w:lang w:val="es-ES_tradnl" w:eastAsia="ar-SA"/>
              </w:rPr>
              <w:t>LCDA. ADELINA MARTÍNEZ TORRES</w:t>
            </w:r>
          </w:p>
          <w:p w14:paraId="044E7198" w14:textId="34A37363" w:rsidR="005C176B" w:rsidRPr="00674D1C" w:rsidRDefault="007F58E3" w:rsidP="005C176B">
            <w:pPr>
              <w:suppressAutoHyphens/>
              <w:spacing w:line="240" w:lineRule="auto"/>
              <w:contextualSpacing/>
              <w:jc w:val="center"/>
              <w:rPr>
                <w:rFonts w:ascii="Montserrat" w:hAnsi="Montserrat" w:cs="Times New Roman"/>
                <w:b/>
                <w:bCs/>
                <w:lang w:val="es-ES_tradnl" w:eastAsia="ar-SA"/>
              </w:rPr>
            </w:pPr>
            <w:r w:rsidRPr="00674D1C">
              <w:rPr>
                <w:rFonts w:ascii="Montserrat" w:hAnsi="Montserrat" w:cs="Times New Roman"/>
                <w:b/>
                <w:bCs/>
                <w:lang w:val="es-ES_tradnl" w:eastAsia="ar-SA"/>
              </w:rPr>
              <w:t>JEFA DEL DEPARTAMENTO DE ASESORÍA JURÍDICA</w:t>
            </w:r>
          </w:p>
        </w:tc>
        <w:tc>
          <w:tcPr>
            <w:tcW w:w="4382" w:type="dxa"/>
            <w:vMerge/>
            <w:shd w:val="clear" w:color="auto" w:fill="auto"/>
          </w:tcPr>
          <w:p w14:paraId="506897A7" w14:textId="67FDF935" w:rsidR="007F58E3" w:rsidRPr="00674D1C" w:rsidRDefault="007F58E3" w:rsidP="00F2379B">
            <w:pPr>
              <w:suppressAutoHyphens/>
              <w:spacing w:line="240" w:lineRule="auto"/>
              <w:contextualSpacing/>
              <w:jc w:val="both"/>
              <w:rPr>
                <w:rFonts w:ascii="Montserrat" w:hAnsi="Montserrat" w:cs="Times New Roman"/>
                <w:b/>
                <w:bCs/>
                <w:lang w:val="es-ES_tradnl" w:eastAsia="ar-SA"/>
              </w:rPr>
            </w:pPr>
          </w:p>
        </w:tc>
      </w:tr>
      <w:tr w:rsidR="005C176B" w:rsidRPr="00446DA2" w14:paraId="66C20DC6" w14:textId="77777777" w:rsidTr="005C176B">
        <w:trPr>
          <w:trHeight w:val="1002"/>
        </w:trPr>
        <w:tc>
          <w:tcPr>
            <w:tcW w:w="8764" w:type="dxa"/>
            <w:gridSpan w:val="2"/>
            <w:shd w:val="clear" w:color="auto" w:fill="auto"/>
          </w:tcPr>
          <w:p w14:paraId="57C7C8DE" w14:textId="77777777" w:rsidR="005C176B" w:rsidRPr="00674D1C" w:rsidRDefault="005C176B" w:rsidP="00F2379B">
            <w:pPr>
              <w:suppressAutoHyphens/>
              <w:spacing w:line="240" w:lineRule="auto"/>
              <w:contextualSpacing/>
              <w:jc w:val="both"/>
              <w:rPr>
                <w:rFonts w:ascii="Montserrat" w:hAnsi="Montserrat" w:cs="Times New Roman"/>
                <w:bCs/>
                <w:sz w:val="16"/>
                <w:szCs w:val="16"/>
                <w:lang w:val="es-ES_tradnl" w:eastAsia="ar-SA"/>
              </w:rPr>
            </w:pPr>
          </w:p>
          <w:p w14:paraId="1155B228" w14:textId="77777777" w:rsidR="005C176B" w:rsidRDefault="005C176B" w:rsidP="00F2379B">
            <w:pPr>
              <w:suppressAutoHyphens/>
              <w:spacing w:line="240" w:lineRule="auto"/>
              <w:contextualSpacing/>
              <w:jc w:val="both"/>
              <w:rPr>
                <w:rFonts w:ascii="Montserrat" w:hAnsi="Montserrat" w:cs="Times New Roman"/>
                <w:bCs/>
                <w:sz w:val="16"/>
                <w:szCs w:val="16"/>
                <w:lang w:val="es-ES_tradnl" w:eastAsia="ar-SA"/>
              </w:rPr>
            </w:pPr>
            <w:r w:rsidRPr="00674D1C">
              <w:rPr>
                <w:rFonts w:ascii="Montserrat" w:hAnsi="Montserrat" w:cs="Times New Roman"/>
                <w:bCs/>
                <w:sz w:val="16"/>
                <w:szCs w:val="16"/>
                <w:lang w:val="es-ES_tradnl" w:eastAsia="ar-SA"/>
              </w:rPr>
              <w:t>La presente hoja de firmas forma parte integral del Convenio de Vinculación INCMN/307/8/PI/048/2023 formalizado entre el Instituto Nacional de Ciencias Médicas y Nutrición Salvador Zubirán y SMO AND SCIENTIFIC SERVICES SOCIEDAD ANÓNIMA PROMOTORA DE INVERSIÓN DE CAPITAL VARIABLE, el 28 de julio de 2023.</w:t>
            </w:r>
            <w:r>
              <w:rPr>
                <w:rFonts w:ascii="Montserrat" w:hAnsi="Montserrat" w:cs="Times New Roman"/>
                <w:bCs/>
                <w:sz w:val="16"/>
                <w:szCs w:val="16"/>
                <w:lang w:val="es-ES_tradnl" w:eastAsia="ar-SA"/>
              </w:rPr>
              <w:t xml:space="preserve"> </w:t>
            </w:r>
          </w:p>
          <w:p w14:paraId="65F68A65" w14:textId="77777777" w:rsidR="005C176B" w:rsidRDefault="005C176B" w:rsidP="00F2379B">
            <w:pPr>
              <w:suppressAutoHyphens/>
              <w:spacing w:line="240" w:lineRule="auto"/>
              <w:contextualSpacing/>
              <w:jc w:val="both"/>
              <w:rPr>
                <w:rFonts w:ascii="Montserrat" w:hAnsi="Montserrat" w:cs="Times New Roman"/>
                <w:bCs/>
                <w:sz w:val="16"/>
                <w:szCs w:val="16"/>
                <w:lang w:val="es-ES_tradnl" w:eastAsia="ar-SA"/>
              </w:rPr>
            </w:pPr>
          </w:p>
          <w:p w14:paraId="1E6D6B82" w14:textId="1FA05C02" w:rsidR="005C176B" w:rsidRPr="005C176B" w:rsidRDefault="005C176B" w:rsidP="00F2379B">
            <w:pPr>
              <w:suppressAutoHyphens/>
              <w:spacing w:line="240" w:lineRule="auto"/>
              <w:contextualSpacing/>
              <w:jc w:val="both"/>
              <w:rPr>
                <w:rFonts w:ascii="Montserrat" w:hAnsi="Montserrat" w:cs="Times New Roman"/>
                <w:bCs/>
                <w:sz w:val="16"/>
                <w:szCs w:val="16"/>
                <w:lang w:val="es-ES_tradnl" w:eastAsia="ar-SA"/>
              </w:rPr>
            </w:pPr>
          </w:p>
        </w:tc>
      </w:tr>
    </w:tbl>
    <w:p w14:paraId="1CA2183A" w14:textId="0D81A7C1" w:rsidR="00632097" w:rsidRPr="00446DA2" w:rsidRDefault="00632097" w:rsidP="005C176B">
      <w:pPr>
        <w:suppressAutoHyphens/>
        <w:spacing w:line="240" w:lineRule="auto"/>
        <w:jc w:val="both"/>
        <w:rPr>
          <w:rFonts w:ascii="Montserrat" w:hAnsi="Montserrat" w:cs="Times New Roman"/>
          <w:lang w:eastAsia="ar-SA"/>
        </w:rPr>
      </w:pPr>
      <w:bookmarkStart w:id="4" w:name="_GoBack"/>
      <w:bookmarkEnd w:id="4"/>
    </w:p>
    <w:sectPr w:rsidR="00632097" w:rsidRPr="00446DA2">
      <w:headerReference w:type="default" r:id="rId8"/>
      <w:footerReference w:type="default" r:id="rId9"/>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6A698A" w16cex:dateUtc="2023-07-25T21:32:00Z"/>
  <w16cex:commentExtensible w16cex:durableId="286A637A" w16cex:dateUtc="2023-07-25T21: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D2E3E" w14:textId="77777777" w:rsidR="004776E6" w:rsidRDefault="004776E6" w:rsidP="00741BB2">
      <w:pPr>
        <w:spacing w:after="0" w:line="240" w:lineRule="auto"/>
      </w:pPr>
      <w:r>
        <w:separator/>
      </w:r>
    </w:p>
  </w:endnote>
  <w:endnote w:type="continuationSeparator" w:id="0">
    <w:p w14:paraId="2A522204" w14:textId="77777777" w:rsidR="004776E6" w:rsidRDefault="004776E6" w:rsidP="0074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libri"/>
    <w:panose1 w:val="00000000000000000000"/>
    <w:charset w:val="00"/>
    <w:family w:val="modern"/>
    <w:notTrueType/>
    <w:pitch w:val="variable"/>
    <w:sig w:usb0="800000AF" w:usb1="50000048"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ontserrat">
    <w:altName w:val="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Black">
    <w:panose1 w:val="00000A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4B9" w14:textId="647F904D" w:rsidR="00C02111" w:rsidRDefault="00C02111" w:rsidP="00C02111">
    <w:pPr>
      <w:pStyle w:val="Piedepgina"/>
      <w:jc w:val="right"/>
      <w:rPr>
        <w:color w:val="000000" w:themeColor="text1"/>
        <w:sz w:val="20"/>
        <w:szCs w:val="20"/>
        <w:lang w:val="es-ES_tradnl"/>
      </w:rPr>
    </w:pPr>
    <w:r w:rsidRPr="00C02111">
      <w:rPr>
        <w:color w:val="000000" w:themeColor="text1"/>
        <w:sz w:val="20"/>
        <w:szCs w:val="20"/>
        <w:lang w:val="es-ES_tradnl"/>
      </w:rPr>
      <w:t>ETCURAE-INCMNSZ-01</w:t>
    </w:r>
  </w:p>
  <w:p w14:paraId="27FC3784" w14:textId="4AFED6E8" w:rsidR="00C02111" w:rsidRPr="00C02111" w:rsidRDefault="00C02111" w:rsidP="00C02111">
    <w:pPr>
      <w:pStyle w:val="Piedepgina"/>
      <w:jc w:val="right"/>
      <w:rPr>
        <w:color w:val="000000" w:themeColor="text1"/>
        <w:sz w:val="20"/>
        <w:szCs w:val="20"/>
        <w:lang w:val="es-ES_tradnl"/>
      </w:rPr>
    </w:pPr>
    <w:r w:rsidRPr="00C02111">
      <w:rPr>
        <w:rFonts w:ascii="Times New Roman" w:hAnsi="Times New Roman"/>
        <w:color w:val="000000" w:themeColor="text1"/>
        <w:sz w:val="20"/>
        <w:szCs w:val="20"/>
        <w:lang w:val="es-ES_tradnl"/>
      </w:rPr>
      <w:t xml:space="preserve">Página </w:t>
    </w:r>
    <w:r w:rsidRPr="00C02111">
      <w:rPr>
        <w:rFonts w:ascii="Times New Roman" w:hAnsi="Times New Roman"/>
        <w:color w:val="000000" w:themeColor="text1"/>
        <w:sz w:val="20"/>
        <w:szCs w:val="20"/>
        <w:lang w:val="es-ES_tradnl"/>
      </w:rPr>
      <w:fldChar w:fldCharType="begin"/>
    </w:r>
    <w:r w:rsidRPr="00C02111">
      <w:rPr>
        <w:rFonts w:ascii="Times New Roman" w:hAnsi="Times New Roman"/>
        <w:color w:val="000000" w:themeColor="text1"/>
        <w:sz w:val="20"/>
        <w:szCs w:val="20"/>
        <w:lang w:val="es-ES_tradnl"/>
      </w:rPr>
      <w:instrText xml:space="preserve"> PAGE </w:instrText>
    </w:r>
    <w:r w:rsidRPr="00C02111">
      <w:rPr>
        <w:rFonts w:ascii="Times New Roman" w:hAnsi="Times New Roman"/>
        <w:color w:val="000000" w:themeColor="text1"/>
        <w:sz w:val="20"/>
        <w:szCs w:val="20"/>
        <w:lang w:val="es-ES_tradnl"/>
      </w:rPr>
      <w:fldChar w:fldCharType="separate"/>
    </w:r>
    <w:r w:rsidRPr="00C02111">
      <w:rPr>
        <w:rFonts w:ascii="Times New Roman" w:hAnsi="Times New Roman"/>
        <w:noProof/>
        <w:color w:val="000000" w:themeColor="text1"/>
        <w:sz w:val="20"/>
        <w:szCs w:val="20"/>
        <w:lang w:val="es-ES_tradnl"/>
      </w:rPr>
      <w:t>1</w:t>
    </w:r>
    <w:r w:rsidRPr="00C02111">
      <w:rPr>
        <w:rFonts w:ascii="Times New Roman" w:hAnsi="Times New Roman"/>
        <w:color w:val="000000" w:themeColor="text1"/>
        <w:sz w:val="20"/>
        <w:szCs w:val="20"/>
        <w:lang w:val="es-ES_tradnl"/>
      </w:rPr>
      <w:fldChar w:fldCharType="end"/>
    </w:r>
    <w:r w:rsidRPr="00C02111">
      <w:rPr>
        <w:rFonts w:ascii="Times New Roman" w:hAnsi="Times New Roman"/>
        <w:color w:val="000000" w:themeColor="text1"/>
        <w:sz w:val="20"/>
        <w:szCs w:val="20"/>
        <w:lang w:val="es-ES_tradnl"/>
      </w:rPr>
      <w:t xml:space="preserve"> de </w:t>
    </w:r>
    <w:r w:rsidRPr="00C02111">
      <w:rPr>
        <w:rFonts w:ascii="Times New Roman" w:hAnsi="Times New Roman"/>
        <w:color w:val="000000" w:themeColor="text1"/>
        <w:sz w:val="20"/>
        <w:szCs w:val="20"/>
        <w:lang w:val="es-ES_tradnl"/>
      </w:rPr>
      <w:fldChar w:fldCharType="begin"/>
    </w:r>
    <w:r w:rsidRPr="00C02111">
      <w:rPr>
        <w:rFonts w:ascii="Times New Roman" w:hAnsi="Times New Roman"/>
        <w:color w:val="000000" w:themeColor="text1"/>
        <w:sz w:val="20"/>
        <w:szCs w:val="20"/>
        <w:lang w:val="es-ES_tradnl"/>
      </w:rPr>
      <w:instrText xml:space="preserve"> NUMPAGES </w:instrText>
    </w:r>
    <w:r w:rsidRPr="00C02111">
      <w:rPr>
        <w:rFonts w:ascii="Times New Roman" w:hAnsi="Times New Roman"/>
        <w:color w:val="000000" w:themeColor="text1"/>
        <w:sz w:val="20"/>
        <w:szCs w:val="20"/>
        <w:lang w:val="es-ES_tradnl"/>
      </w:rPr>
      <w:fldChar w:fldCharType="separate"/>
    </w:r>
    <w:r w:rsidRPr="00C02111">
      <w:rPr>
        <w:rFonts w:ascii="Times New Roman" w:hAnsi="Times New Roman"/>
        <w:noProof/>
        <w:color w:val="000000" w:themeColor="text1"/>
        <w:sz w:val="20"/>
        <w:szCs w:val="20"/>
        <w:lang w:val="es-ES_tradnl"/>
      </w:rPr>
      <w:t>9</w:t>
    </w:r>
    <w:r w:rsidRPr="00C02111">
      <w:rPr>
        <w:rFonts w:ascii="Times New Roman" w:hAnsi="Times New Roman"/>
        <w:color w:val="000000" w:themeColor="text1"/>
        <w:sz w:val="20"/>
        <w:szCs w:val="20"/>
        <w:lang w:val="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6225B" w14:textId="77777777" w:rsidR="004776E6" w:rsidRDefault="004776E6" w:rsidP="00741BB2">
      <w:pPr>
        <w:spacing w:after="0" w:line="240" w:lineRule="auto"/>
      </w:pPr>
      <w:r>
        <w:separator/>
      </w:r>
    </w:p>
  </w:footnote>
  <w:footnote w:type="continuationSeparator" w:id="0">
    <w:p w14:paraId="2DEAA5C0" w14:textId="77777777" w:rsidR="004776E6" w:rsidRDefault="004776E6" w:rsidP="00741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218643"/>
      <w:docPartObj>
        <w:docPartGallery w:val="Page Numbers (Top of Page)"/>
        <w:docPartUnique/>
      </w:docPartObj>
    </w:sdtPr>
    <w:sdtEndPr>
      <w:rPr>
        <w:rFonts w:ascii="Montserrat Black" w:hAnsi="Montserrat Black"/>
        <w:b/>
        <w:sz w:val="20"/>
        <w:szCs w:val="20"/>
      </w:rPr>
    </w:sdtEndPr>
    <w:sdtContent>
      <w:p w14:paraId="2B13C0BB" w14:textId="2F067BA2" w:rsidR="007F58E3" w:rsidRPr="00446DA2" w:rsidRDefault="007F58E3">
        <w:pPr>
          <w:pStyle w:val="Encabezado"/>
          <w:jc w:val="right"/>
          <w:rPr>
            <w:rFonts w:ascii="Montserrat Black" w:hAnsi="Montserrat Black"/>
            <w:b/>
            <w:sz w:val="20"/>
            <w:szCs w:val="20"/>
          </w:rPr>
        </w:pPr>
        <w:r w:rsidRPr="00446DA2">
          <w:rPr>
            <w:rFonts w:ascii="Montserrat Black" w:hAnsi="Montserrat Black"/>
            <w:b/>
            <w:sz w:val="20"/>
            <w:szCs w:val="20"/>
          </w:rPr>
          <w:fldChar w:fldCharType="begin"/>
        </w:r>
        <w:r w:rsidRPr="00446DA2">
          <w:rPr>
            <w:rFonts w:ascii="Montserrat Black" w:hAnsi="Montserrat Black"/>
            <w:b/>
            <w:sz w:val="20"/>
            <w:szCs w:val="20"/>
          </w:rPr>
          <w:instrText>PAGE   \* MERGEFORMAT</w:instrText>
        </w:r>
        <w:r w:rsidRPr="00446DA2">
          <w:rPr>
            <w:rFonts w:ascii="Montserrat Black" w:hAnsi="Montserrat Black"/>
            <w:b/>
            <w:sz w:val="20"/>
            <w:szCs w:val="20"/>
          </w:rPr>
          <w:fldChar w:fldCharType="separate"/>
        </w:r>
        <w:r w:rsidRPr="00446DA2">
          <w:rPr>
            <w:rFonts w:ascii="Montserrat Black" w:hAnsi="Montserrat Black"/>
            <w:b/>
            <w:sz w:val="20"/>
            <w:szCs w:val="20"/>
            <w:lang w:val="es-ES"/>
          </w:rPr>
          <w:t>2</w:t>
        </w:r>
        <w:r w:rsidRPr="00446DA2">
          <w:rPr>
            <w:rFonts w:ascii="Montserrat Black" w:hAnsi="Montserrat Black"/>
            <w:b/>
            <w:sz w:val="20"/>
            <w:szCs w:val="20"/>
          </w:rPr>
          <w:fldChar w:fldCharType="end"/>
        </w:r>
      </w:p>
    </w:sdtContent>
  </w:sdt>
  <w:p w14:paraId="01B6A79A" w14:textId="77777777" w:rsidR="00864268" w:rsidRDefault="008642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68D"/>
    <w:multiLevelType w:val="hybridMultilevel"/>
    <w:tmpl w:val="132CFCB8"/>
    <w:lvl w:ilvl="0" w:tplc="8FDC57C2">
      <w:start w:val="1"/>
      <w:numFmt w:val="upperRoman"/>
      <w:lvlText w:val="%1)"/>
      <w:lvlJc w:val="left"/>
      <w:pPr>
        <w:ind w:left="2136" w:hanging="720"/>
      </w:pPr>
      <w:rPr>
        <w:rFonts w:eastAsiaTheme="minorHAnsi"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1886A86"/>
    <w:multiLevelType w:val="multilevel"/>
    <w:tmpl w:val="1E46C7B2"/>
    <w:lvl w:ilvl="0">
      <w:start w:val="1"/>
      <w:numFmt w:val="decimal"/>
      <w:lvlText w:val="%1."/>
      <w:lvlJc w:val="left"/>
      <w:pPr>
        <w:ind w:left="360" w:hanging="360"/>
      </w:pPr>
    </w:lvl>
    <w:lvl w:ilvl="1">
      <w:start w:val="1"/>
      <w:numFmt w:val="decimal"/>
      <w:lvlText w:val="%2."/>
      <w:lvlJc w:val="left"/>
      <w:pPr>
        <w:ind w:left="792" w:hanging="432"/>
      </w:pPr>
      <w:rPr>
        <w:rFonts w:ascii="Arial" w:eastAsia="Calibri" w:hAnsi="Arial" w:cs="Arial"/>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BB19A3"/>
    <w:multiLevelType w:val="hybridMultilevel"/>
    <w:tmpl w:val="EEA61410"/>
    <w:lvl w:ilvl="0" w:tplc="F7262FF6">
      <w:start w:val="1"/>
      <w:numFmt w:val="lowerLetter"/>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38F3F59"/>
    <w:multiLevelType w:val="hybridMultilevel"/>
    <w:tmpl w:val="E4A0554E"/>
    <w:lvl w:ilvl="0" w:tplc="79449D16">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06202715"/>
    <w:multiLevelType w:val="hybridMultilevel"/>
    <w:tmpl w:val="20F4A814"/>
    <w:lvl w:ilvl="0" w:tplc="FDE4D662">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07225625"/>
    <w:multiLevelType w:val="hybridMultilevel"/>
    <w:tmpl w:val="8220862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544B95"/>
    <w:multiLevelType w:val="hybridMultilevel"/>
    <w:tmpl w:val="AA286C64"/>
    <w:lvl w:ilvl="0" w:tplc="A880EADA">
      <w:start w:val="1"/>
      <w:numFmt w:val="decimal"/>
      <w:lvlText w:val="%1."/>
      <w:lvlJc w:val="left"/>
      <w:pPr>
        <w:ind w:left="720" w:hanging="360"/>
      </w:pPr>
      <w:rPr>
        <w:rFonts w:ascii="Calibri Light" w:eastAsia="Times New Roman" w:hAnsi="Calibri Light" w:cs="Calibri Light" w:hint="default"/>
        <w:color w:val="00000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7" w15:restartNumberingAfterBreak="0">
    <w:nsid w:val="0EE7721D"/>
    <w:multiLevelType w:val="hybridMultilevel"/>
    <w:tmpl w:val="CFBCE1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DF1932"/>
    <w:multiLevelType w:val="hybridMultilevel"/>
    <w:tmpl w:val="9B3CBE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9918FC"/>
    <w:multiLevelType w:val="hybridMultilevel"/>
    <w:tmpl w:val="C6425C54"/>
    <w:lvl w:ilvl="0" w:tplc="F4F27462">
      <w:start w:val="1"/>
      <w:numFmt w:val="bullet"/>
      <w:lvlText w:val="-"/>
      <w:lvlJc w:val="left"/>
      <w:pPr>
        <w:ind w:left="1894" w:hanging="360"/>
      </w:pPr>
      <w:rPr>
        <w:rFonts w:ascii="HelveticaNeueLT Std Cn" w:eastAsiaTheme="minorHAnsi" w:hAnsi="HelveticaNeueLT Std Cn" w:cstheme="minorBidi" w:hint="default"/>
      </w:rPr>
    </w:lvl>
    <w:lvl w:ilvl="1" w:tplc="080A0003">
      <w:start w:val="1"/>
      <w:numFmt w:val="bullet"/>
      <w:lvlText w:val="o"/>
      <w:lvlJc w:val="left"/>
      <w:pPr>
        <w:ind w:left="2614" w:hanging="360"/>
      </w:pPr>
      <w:rPr>
        <w:rFonts w:ascii="Courier New" w:hAnsi="Courier New" w:cs="Courier New" w:hint="default"/>
      </w:rPr>
    </w:lvl>
    <w:lvl w:ilvl="2" w:tplc="080A0005">
      <w:start w:val="1"/>
      <w:numFmt w:val="bullet"/>
      <w:lvlText w:val=""/>
      <w:lvlJc w:val="left"/>
      <w:pPr>
        <w:ind w:left="3334" w:hanging="360"/>
      </w:pPr>
      <w:rPr>
        <w:rFonts w:ascii="Wingdings" w:hAnsi="Wingdings" w:hint="default"/>
      </w:rPr>
    </w:lvl>
    <w:lvl w:ilvl="3" w:tplc="080A0001">
      <w:start w:val="1"/>
      <w:numFmt w:val="bullet"/>
      <w:lvlText w:val=""/>
      <w:lvlJc w:val="left"/>
      <w:pPr>
        <w:ind w:left="4054" w:hanging="360"/>
      </w:pPr>
      <w:rPr>
        <w:rFonts w:ascii="Symbol" w:hAnsi="Symbol" w:hint="default"/>
      </w:rPr>
    </w:lvl>
    <w:lvl w:ilvl="4" w:tplc="080A0003">
      <w:start w:val="1"/>
      <w:numFmt w:val="bullet"/>
      <w:lvlText w:val="o"/>
      <w:lvlJc w:val="left"/>
      <w:pPr>
        <w:ind w:left="4774" w:hanging="360"/>
      </w:pPr>
      <w:rPr>
        <w:rFonts w:ascii="Courier New" w:hAnsi="Courier New" w:cs="Courier New" w:hint="default"/>
      </w:rPr>
    </w:lvl>
    <w:lvl w:ilvl="5" w:tplc="080A0005">
      <w:start w:val="1"/>
      <w:numFmt w:val="bullet"/>
      <w:lvlText w:val=""/>
      <w:lvlJc w:val="left"/>
      <w:pPr>
        <w:ind w:left="5494" w:hanging="360"/>
      </w:pPr>
      <w:rPr>
        <w:rFonts w:ascii="Wingdings" w:hAnsi="Wingdings" w:hint="default"/>
      </w:rPr>
    </w:lvl>
    <w:lvl w:ilvl="6" w:tplc="080A0001">
      <w:start w:val="1"/>
      <w:numFmt w:val="bullet"/>
      <w:lvlText w:val=""/>
      <w:lvlJc w:val="left"/>
      <w:pPr>
        <w:ind w:left="6214" w:hanging="360"/>
      </w:pPr>
      <w:rPr>
        <w:rFonts w:ascii="Symbol" w:hAnsi="Symbol" w:hint="default"/>
      </w:rPr>
    </w:lvl>
    <w:lvl w:ilvl="7" w:tplc="080A0003">
      <w:start w:val="1"/>
      <w:numFmt w:val="bullet"/>
      <w:lvlText w:val="o"/>
      <w:lvlJc w:val="left"/>
      <w:pPr>
        <w:ind w:left="6934" w:hanging="360"/>
      </w:pPr>
      <w:rPr>
        <w:rFonts w:ascii="Courier New" w:hAnsi="Courier New" w:cs="Courier New" w:hint="default"/>
      </w:rPr>
    </w:lvl>
    <w:lvl w:ilvl="8" w:tplc="080A0005">
      <w:start w:val="1"/>
      <w:numFmt w:val="bullet"/>
      <w:lvlText w:val=""/>
      <w:lvlJc w:val="left"/>
      <w:pPr>
        <w:ind w:left="7654" w:hanging="360"/>
      </w:pPr>
      <w:rPr>
        <w:rFonts w:ascii="Wingdings" w:hAnsi="Wingdings" w:hint="default"/>
      </w:rPr>
    </w:lvl>
  </w:abstractNum>
  <w:abstractNum w:abstractNumId="10" w15:restartNumberingAfterBreak="0">
    <w:nsid w:val="19045A74"/>
    <w:multiLevelType w:val="multilevel"/>
    <w:tmpl w:val="05260268"/>
    <w:lvl w:ilvl="0">
      <w:start w:val="1"/>
      <w:numFmt w:val="decimal"/>
      <w:lvlText w:val="%1."/>
      <w:lvlJc w:val="left"/>
      <w:pPr>
        <w:ind w:left="720" w:hanging="360"/>
      </w:pPr>
    </w:lvl>
    <w:lvl w:ilvl="1">
      <w:start w:val="1"/>
      <w:numFmt w:val="decimal"/>
      <w:lvlText w:val="%2."/>
      <w:lvlJc w:val="left"/>
      <w:pPr>
        <w:ind w:left="1152" w:hanging="432"/>
      </w:pPr>
      <w:rPr>
        <w:rFonts w:ascii="Gotham Book" w:eastAsia="Calibri" w:hAnsi="Gotham Book" w:cs="Arial" w:hint="default"/>
        <w:b/>
        <w:bCs/>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1A9E4EB2"/>
    <w:multiLevelType w:val="multilevel"/>
    <w:tmpl w:val="CA06D1AA"/>
    <w:lvl w:ilvl="0">
      <w:start w:val="1"/>
      <w:numFmt w:val="decimal"/>
      <w:lvlText w:val="%1."/>
      <w:lvlJc w:val="left"/>
      <w:pPr>
        <w:ind w:left="360" w:hanging="360"/>
      </w:pPr>
    </w:lvl>
    <w:lvl w:ilvl="1">
      <w:start w:val="1"/>
      <w:numFmt w:val="decimal"/>
      <w:lvlText w:val="%2."/>
      <w:lvlJc w:val="left"/>
      <w:pPr>
        <w:ind w:left="792" w:hanging="432"/>
      </w:pPr>
      <w:rPr>
        <w:rFonts w:ascii="Gotham Book" w:eastAsia="Calibri" w:hAnsi="Gotham Book" w:cs="Arial"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BA41B0"/>
    <w:multiLevelType w:val="hybridMultilevel"/>
    <w:tmpl w:val="34029E28"/>
    <w:lvl w:ilvl="0" w:tplc="57CCCA16">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57456A"/>
    <w:multiLevelType w:val="hybridMultilevel"/>
    <w:tmpl w:val="B980EB8C"/>
    <w:lvl w:ilvl="0" w:tplc="A880EADA">
      <w:start w:val="1"/>
      <w:numFmt w:val="decimal"/>
      <w:lvlText w:val="%1."/>
      <w:lvlJc w:val="left"/>
      <w:pPr>
        <w:ind w:left="720" w:hanging="360"/>
      </w:pPr>
      <w:rPr>
        <w:rFonts w:ascii="Calibri Light" w:eastAsia="Times New Roman" w:hAnsi="Calibri Light" w:cs="Calibri Light" w:hint="default"/>
        <w:color w:val="000000"/>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4" w15:restartNumberingAfterBreak="0">
    <w:nsid w:val="1E571F7E"/>
    <w:multiLevelType w:val="hybridMultilevel"/>
    <w:tmpl w:val="BE4E38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031DE3"/>
    <w:multiLevelType w:val="hybridMultilevel"/>
    <w:tmpl w:val="E752D722"/>
    <w:lvl w:ilvl="0" w:tplc="D21C2C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05614D"/>
    <w:multiLevelType w:val="multilevel"/>
    <w:tmpl w:val="E29E66AA"/>
    <w:lvl w:ilvl="0">
      <w:start w:val="1"/>
      <w:numFmt w:val="decimal"/>
      <w:lvlText w:val="%1."/>
      <w:lvlJc w:val="left"/>
      <w:pPr>
        <w:ind w:left="360" w:hanging="360"/>
      </w:pPr>
    </w:lvl>
    <w:lvl w:ilvl="1">
      <w:start w:val="1"/>
      <w:numFmt w:val="decimal"/>
      <w:lvlText w:val="%2."/>
      <w:lvlJc w:val="left"/>
      <w:pPr>
        <w:ind w:left="792" w:hanging="432"/>
      </w:pPr>
      <w:rPr>
        <w:rFonts w:ascii="Gotham Book" w:eastAsia="Calibri" w:hAnsi="Gotham Book" w:cs="Arial"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F130F6"/>
    <w:multiLevelType w:val="singleLevel"/>
    <w:tmpl w:val="9342F5E2"/>
    <w:lvl w:ilvl="0">
      <w:start w:val="1"/>
      <w:numFmt w:val="lowerLetter"/>
      <w:lvlText w:val="%1)"/>
      <w:lvlJc w:val="left"/>
      <w:pPr>
        <w:tabs>
          <w:tab w:val="num" w:pos="1080"/>
        </w:tabs>
        <w:ind w:left="1080" w:hanging="360"/>
      </w:pPr>
      <w:rPr>
        <w:rFonts w:hint="default"/>
        <w:b w:val="0"/>
        <w:i w:val="0"/>
        <w:iCs w:val="0"/>
      </w:rPr>
    </w:lvl>
  </w:abstractNum>
  <w:abstractNum w:abstractNumId="18" w15:restartNumberingAfterBreak="0">
    <w:nsid w:val="27AB0925"/>
    <w:multiLevelType w:val="multilevel"/>
    <w:tmpl w:val="1BB8A810"/>
    <w:lvl w:ilvl="0">
      <w:start w:val="1"/>
      <w:numFmt w:val="decimal"/>
      <w:lvlText w:val="%1."/>
      <w:lvlJc w:val="left"/>
      <w:pPr>
        <w:ind w:left="770" w:hanging="360"/>
      </w:pPr>
      <w:rPr>
        <w:b/>
        <w:bCs/>
      </w:rPr>
    </w:lvl>
    <w:lvl w:ilvl="1">
      <w:start w:val="8"/>
      <w:numFmt w:val="decimal"/>
      <w:isLgl/>
      <w:lvlText w:val="%1.%2."/>
      <w:lvlJc w:val="left"/>
      <w:pPr>
        <w:ind w:left="770" w:hanging="36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9" w15:restartNumberingAfterBreak="0">
    <w:nsid w:val="27D25505"/>
    <w:multiLevelType w:val="hybridMultilevel"/>
    <w:tmpl w:val="B2E6C34A"/>
    <w:lvl w:ilvl="0" w:tplc="5FD2957E">
      <w:start w:val="1"/>
      <w:numFmt w:val="decimal"/>
      <w:lvlText w:val="%1."/>
      <w:lvlJc w:val="left"/>
      <w:pPr>
        <w:ind w:left="2880" w:hanging="360"/>
      </w:pPr>
      <w:rPr>
        <w:rFonts w:hint="default"/>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67639B"/>
    <w:multiLevelType w:val="hybridMultilevel"/>
    <w:tmpl w:val="814CAC30"/>
    <w:lvl w:ilvl="0" w:tplc="9342F5E2">
      <w:start w:val="1"/>
      <w:numFmt w:val="lowerLetter"/>
      <w:lvlText w:val="%1)"/>
      <w:lvlJc w:val="left"/>
      <w:pPr>
        <w:tabs>
          <w:tab w:val="num" w:pos="1080"/>
        </w:tabs>
        <w:ind w:left="1080" w:hanging="360"/>
      </w:pPr>
      <w:rPr>
        <w:rFonts w:hint="default"/>
        <w:b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620BAD"/>
    <w:multiLevelType w:val="hybridMultilevel"/>
    <w:tmpl w:val="4A7AA1FE"/>
    <w:lvl w:ilvl="0" w:tplc="45C0314A">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2AB07B8"/>
    <w:multiLevelType w:val="hybridMultilevel"/>
    <w:tmpl w:val="2F7E645A"/>
    <w:lvl w:ilvl="0" w:tplc="45DA0912">
      <w:start w:val="1"/>
      <w:numFmt w:val="upperRoman"/>
      <w:lvlText w:val="%1)"/>
      <w:lvlJc w:val="left"/>
      <w:pPr>
        <w:ind w:left="2138" w:hanging="720"/>
      </w:pPr>
      <w:rPr>
        <w:rFonts w:hint="default"/>
        <w:b w:val="0"/>
        <w:bCs/>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3" w15:restartNumberingAfterBreak="0">
    <w:nsid w:val="33A03661"/>
    <w:multiLevelType w:val="hybridMultilevel"/>
    <w:tmpl w:val="5AF49488"/>
    <w:lvl w:ilvl="0" w:tplc="A5E82A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8B63E9"/>
    <w:multiLevelType w:val="hybridMultilevel"/>
    <w:tmpl w:val="6FF45F0E"/>
    <w:lvl w:ilvl="0" w:tplc="2C5C0940">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D6335"/>
    <w:multiLevelType w:val="hybridMultilevel"/>
    <w:tmpl w:val="7E4A53CE"/>
    <w:lvl w:ilvl="0" w:tplc="67D862A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6C430B1"/>
    <w:multiLevelType w:val="hybridMultilevel"/>
    <w:tmpl w:val="BDF048B8"/>
    <w:lvl w:ilvl="0" w:tplc="118695F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3D36137B"/>
    <w:multiLevelType w:val="hybridMultilevel"/>
    <w:tmpl w:val="9B800B8C"/>
    <w:lvl w:ilvl="0" w:tplc="770A590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02E5D1A"/>
    <w:multiLevelType w:val="hybridMultilevel"/>
    <w:tmpl w:val="A36C0BDE"/>
    <w:lvl w:ilvl="0" w:tplc="DF1A8A00">
      <w:start w:val="2"/>
      <w:numFmt w:val="bullet"/>
      <w:lvlText w:val="-"/>
      <w:lvlJc w:val="left"/>
      <w:pPr>
        <w:ind w:left="720" w:hanging="360"/>
      </w:pPr>
      <w:rPr>
        <w:rFonts w:ascii="Times New Roman" w:eastAsia="Calibri" w:hAnsi="Times New Roman" w:cs="Times New Roman" w:hint="default"/>
        <w:b/>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05D7D29"/>
    <w:multiLevelType w:val="hybridMultilevel"/>
    <w:tmpl w:val="1B6AF5F8"/>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C80D7B"/>
    <w:multiLevelType w:val="hybridMultilevel"/>
    <w:tmpl w:val="C05AE858"/>
    <w:lvl w:ilvl="0" w:tplc="080A0001">
      <w:start w:val="1"/>
      <w:numFmt w:val="bullet"/>
      <w:lvlText w:val=""/>
      <w:lvlJc w:val="left"/>
      <w:pPr>
        <w:ind w:left="1150" w:hanging="360"/>
      </w:pPr>
      <w:rPr>
        <w:rFonts w:ascii="Symbol" w:hAnsi="Symbol" w:hint="default"/>
      </w:rPr>
    </w:lvl>
    <w:lvl w:ilvl="1" w:tplc="080A0003" w:tentative="1">
      <w:start w:val="1"/>
      <w:numFmt w:val="bullet"/>
      <w:lvlText w:val="o"/>
      <w:lvlJc w:val="left"/>
      <w:pPr>
        <w:ind w:left="1870" w:hanging="360"/>
      </w:pPr>
      <w:rPr>
        <w:rFonts w:ascii="Courier New" w:hAnsi="Courier New" w:cs="Courier New" w:hint="default"/>
      </w:rPr>
    </w:lvl>
    <w:lvl w:ilvl="2" w:tplc="080A0005" w:tentative="1">
      <w:start w:val="1"/>
      <w:numFmt w:val="bullet"/>
      <w:lvlText w:val=""/>
      <w:lvlJc w:val="left"/>
      <w:pPr>
        <w:ind w:left="2590" w:hanging="360"/>
      </w:pPr>
      <w:rPr>
        <w:rFonts w:ascii="Wingdings" w:hAnsi="Wingdings" w:hint="default"/>
      </w:rPr>
    </w:lvl>
    <w:lvl w:ilvl="3" w:tplc="080A0001" w:tentative="1">
      <w:start w:val="1"/>
      <w:numFmt w:val="bullet"/>
      <w:lvlText w:val=""/>
      <w:lvlJc w:val="left"/>
      <w:pPr>
        <w:ind w:left="3310" w:hanging="360"/>
      </w:pPr>
      <w:rPr>
        <w:rFonts w:ascii="Symbol" w:hAnsi="Symbol" w:hint="default"/>
      </w:rPr>
    </w:lvl>
    <w:lvl w:ilvl="4" w:tplc="080A0003" w:tentative="1">
      <w:start w:val="1"/>
      <w:numFmt w:val="bullet"/>
      <w:lvlText w:val="o"/>
      <w:lvlJc w:val="left"/>
      <w:pPr>
        <w:ind w:left="4030" w:hanging="360"/>
      </w:pPr>
      <w:rPr>
        <w:rFonts w:ascii="Courier New" w:hAnsi="Courier New" w:cs="Courier New" w:hint="default"/>
      </w:rPr>
    </w:lvl>
    <w:lvl w:ilvl="5" w:tplc="080A0005" w:tentative="1">
      <w:start w:val="1"/>
      <w:numFmt w:val="bullet"/>
      <w:lvlText w:val=""/>
      <w:lvlJc w:val="left"/>
      <w:pPr>
        <w:ind w:left="4750" w:hanging="360"/>
      </w:pPr>
      <w:rPr>
        <w:rFonts w:ascii="Wingdings" w:hAnsi="Wingdings" w:hint="default"/>
      </w:rPr>
    </w:lvl>
    <w:lvl w:ilvl="6" w:tplc="080A0001" w:tentative="1">
      <w:start w:val="1"/>
      <w:numFmt w:val="bullet"/>
      <w:lvlText w:val=""/>
      <w:lvlJc w:val="left"/>
      <w:pPr>
        <w:ind w:left="5470" w:hanging="360"/>
      </w:pPr>
      <w:rPr>
        <w:rFonts w:ascii="Symbol" w:hAnsi="Symbol" w:hint="default"/>
      </w:rPr>
    </w:lvl>
    <w:lvl w:ilvl="7" w:tplc="080A0003" w:tentative="1">
      <w:start w:val="1"/>
      <w:numFmt w:val="bullet"/>
      <w:lvlText w:val="o"/>
      <w:lvlJc w:val="left"/>
      <w:pPr>
        <w:ind w:left="6190" w:hanging="360"/>
      </w:pPr>
      <w:rPr>
        <w:rFonts w:ascii="Courier New" w:hAnsi="Courier New" w:cs="Courier New" w:hint="default"/>
      </w:rPr>
    </w:lvl>
    <w:lvl w:ilvl="8" w:tplc="080A0005" w:tentative="1">
      <w:start w:val="1"/>
      <w:numFmt w:val="bullet"/>
      <w:lvlText w:val=""/>
      <w:lvlJc w:val="left"/>
      <w:pPr>
        <w:ind w:left="6910" w:hanging="360"/>
      </w:pPr>
      <w:rPr>
        <w:rFonts w:ascii="Wingdings" w:hAnsi="Wingdings" w:hint="default"/>
      </w:rPr>
    </w:lvl>
  </w:abstractNum>
  <w:abstractNum w:abstractNumId="31" w15:restartNumberingAfterBreak="0">
    <w:nsid w:val="42707C7B"/>
    <w:multiLevelType w:val="hybridMultilevel"/>
    <w:tmpl w:val="A6742B00"/>
    <w:lvl w:ilvl="0" w:tplc="1CFC39AC">
      <w:start w:val="1"/>
      <w:numFmt w:val="lowerLetter"/>
      <w:lvlText w:val="%1."/>
      <w:lvlJc w:val="left"/>
      <w:pPr>
        <w:ind w:left="1440" w:hanging="360"/>
      </w:pPr>
      <w:rPr>
        <w:b/>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43380E48"/>
    <w:multiLevelType w:val="hybridMultilevel"/>
    <w:tmpl w:val="0F0A379A"/>
    <w:lvl w:ilvl="0" w:tplc="921EFD22">
      <w:start w:val="1"/>
      <w:numFmt w:val="decimal"/>
      <w:lvlText w:val="%1."/>
      <w:lvlJc w:val="left"/>
      <w:pPr>
        <w:ind w:left="720" w:hanging="360"/>
      </w:pPr>
      <w:rPr>
        <w:rFonts w:ascii="Times New Roman" w:eastAsia="Calibri"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5CC6126"/>
    <w:multiLevelType w:val="hybridMultilevel"/>
    <w:tmpl w:val="0660F2E2"/>
    <w:lvl w:ilvl="0" w:tplc="5888F54E">
      <w:start w:val="1"/>
      <w:numFmt w:val="low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6B832D1"/>
    <w:multiLevelType w:val="hybridMultilevel"/>
    <w:tmpl w:val="6F4046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9F868D3"/>
    <w:multiLevelType w:val="multilevel"/>
    <w:tmpl w:val="69C4F82E"/>
    <w:lvl w:ilvl="0">
      <w:start w:val="1"/>
      <w:numFmt w:val="decimal"/>
      <w:lvlText w:val="%1."/>
      <w:lvlJc w:val="left"/>
      <w:pPr>
        <w:ind w:left="360" w:hanging="360"/>
      </w:pPr>
    </w:lvl>
    <w:lvl w:ilvl="1">
      <w:start w:val="1"/>
      <w:numFmt w:val="decimal"/>
      <w:lvlText w:val="%2."/>
      <w:lvlJc w:val="left"/>
      <w:pPr>
        <w:ind w:left="792" w:hanging="432"/>
      </w:pPr>
      <w:rPr>
        <w:rFonts w:ascii="Arial" w:eastAsia="Calibri" w:hAnsi="Arial" w:cs="Arial"/>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EBF2E3C"/>
    <w:multiLevelType w:val="hybridMultilevel"/>
    <w:tmpl w:val="6144EE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4EEE5825"/>
    <w:multiLevelType w:val="multilevel"/>
    <w:tmpl w:val="31B68DEA"/>
    <w:lvl w:ilvl="0">
      <w:start w:val="1"/>
      <w:numFmt w:val="decimal"/>
      <w:lvlText w:val="%1."/>
      <w:lvlJc w:val="left"/>
      <w:pPr>
        <w:ind w:left="360" w:hanging="360"/>
      </w:pPr>
    </w:lvl>
    <w:lvl w:ilvl="1">
      <w:start w:val="1"/>
      <w:numFmt w:val="decimal"/>
      <w:lvlText w:val="%2."/>
      <w:lvlJc w:val="left"/>
      <w:pPr>
        <w:ind w:left="792" w:hanging="432"/>
      </w:pPr>
      <w:rPr>
        <w:rFonts w:ascii="Arial" w:eastAsia="Calibri" w:hAnsi="Arial" w:cs="Arial"/>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795126"/>
    <w:multiLevelType w:val="multilevel"/>
    <w:tmpl w:val="C340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19F7604"/>
    <w:multiLevelType w:val="hybridMultilevel"/>
    <w:tmpl w:val="79402238"/>
    <w:lvl w:ilvl="0" w:tplc="460EF0E8">
      <w:start w:val="1"/>
      <w:numFmt w:val="decimal"/>
      <w:lvlText w:val="%1."/>
      <w:lvlJc w:val="left"/>
      <w:pPr>
        <w:ind w:left="1130" w:hanging="360"/>
      </w:pPr>
      <w:rPr>
        <w:rFonts w:hint="default"/>
      </w:rPr>
    </w:lvl>
    <w:lvl w:ilvl="1" w:tplc="080A0019" w:tentative="1">
      <w:start w:val="1"/>
      <w:numFmt w:val="lowerLetter"/>
      <w:lvlText w:val="%2."/>
      <w:lvlJc w:val="left"/>
      <w:pPr>
        <w:ind w:left="1850" w:hanging="360"/>
      </w:pPr>
    </w:lvl>
    <w:lvl w:ilvl="2" w:tplc="080A001B" w:tentative="1">
      <w:start w:val="1"/>
      <w:numFmt w:val="lowerRoman"/>
      <w:lvlText w:val="%3."/>
      <w:lvlJc w:val="right"/>
      <w:pPr>
        <w:ind w:left="2570" w:hanging="180"/>
      </w:pPr>
    </w:lvl>
    <w:lvl w:ilvl="3" w:tplc="080A000F" w:tentative="1">
      <w:start w:val="1"/>
      <w:numFmt w:val="decimal"/>
      <w:lvlText w:val="%4."/>
      <w:lvlJc w:val="left"/>
      <w:pPr>
        <w:ind w:left="3290" w:hanging="360"/>
      </w:pPr>
    </w:lvl>
    <w:lvl w:ilvl="4" w:tplc="080A0019" w:tentative="1">
      <w:start w:val="1"/>
      <w:numFmt w:val="lowerLetter"/>
      <w:lvlText w:val="%5."/>
      <w:lvlJc w:val="left"/>
      <w:pPr>
        <w:ind w:left="4010" w:hanging="360"/>
      </w:pPr>
    </w:lvl>
    <w:lvl w:ilvl="5" w:tplc="080A001B" w:tentative="1">
      <w:start w:val="1"/>
      <w:numFmt w:val="lowerRoman"/>
      <w:lvlText w:val="%6."/>
      <w:lvlJc w:val="right"/>
      <w:pPr>
        <w:ind w:left="4730" w:hanging="180"/>
      </w:pPr>
    </w:lvl>
    <w:lvl w:ilvl="6" w:tplc="080A000F" w:tentative="1">
      <w:start w:val="1"/>
      <w:numFmt w:val="decimal"/>
      <w:lvlText w:val="%7."/>
      <w:lvlJc w:val="left"/>
      <w:pPr>
        <w:ind w:left="5450" w:hanging="360"/>
      </w:pPr>
    </w:lvl>
    <w:lvl w:ilvl="7" w:tplc="080A0019" w:tentative="1">
      <w:start w:val="1"/>
      <w:numFmt w:val="lowerLetter"/>
      <w:lvlText w:val="%8."/>
      <w:lvlJc w:val="left"/>
      <w:pPr>
        <w:ind w:left="6170" w:hanging="360"/>
      </w:pPr>
    </w:lvl>
    <w:lvl w:ilvl="8" w:tplc="080A001B" w:tentative="1">
      <w:start w:val="1"/>
      <w:numFmt w:val="lowerRoman"/>
      <w:lvlText w:val="%9."/>
      <w:lvlJc w:val="right"/>
      <w:pPr>
        <w:ind w:left="6890" w:hanging="180"/>
      </w:pPr>
    </w:lvl>
  </w:abstractNum>
  <w:abstractNum w:abstractNumId="40" w15:restartNumberingAfterBreak="0">
    <w:nsid w:val="53D31EDD"/>
    <w:multiLevelType w:val="multilevel"/>
    <w:tmpl w:val="31B68DEA"/>
    <w:lvl w:ilvl="0">
      <w:start w:val="1"/>
      <w:numFmt w:val="decimal"/>
      <w:lvlText w:val="%1."/>
      <w:lvlJc w:val="left"/>
      <w:pPr>
        <w:ind w:left="360" w:hanging="360"/>
      </w:pPr>
    </w:lvl>
    <w:lvl w:ilvl="1">
      <w:start w:val="1"/>
      <w:numFmt w:val="decimal"/>
      <w:lvlText w:val="%2."/>
      <w:lvlJc w:val="left"/>
      <w:pPr>
        <w:ind w:left="792" w:hanging="432"/>
      </w:pPr>
      <w:rPr>
        <w:rFonts w:ascii="Arial" w:eastAsia="Calibri" w:hAnsi="Arial" w:cs="Arial"/>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7257790"/>
    <w:multiLevelType w:val="multilevel"/>
    <w:tmpl w:val="44106F12"/>
    <w:lvl w:ilvl="0">
      <w:start w:val="1"/>
      <w:numFmt w:val="decimal"/>
      <w:lvlText w:val="%1."/>
      <w:lvlJc w:val="left"/>
      <w:pPr>
        <w:ind w:left="360" w:hanging="360"/>
      </w:pPr>
    </w:lvl>
    <w:lvl w:ilvl="1">
      <w:start w:val="1"/>
      <w:numFmt w:val="decimal"/>
      <w:lvlText w:val="%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2C328B"/>
    <w:multiLevelType w:val="hybridMultilevel"/>
    <w:tmpl w:val="8D22B87A"/>
    <w:lvl w:ilvl="0" w:tplc="A880EADA">
      <w:start w:val="1"/>
      <w:numFmt w:val="decimal"/>
      <w:lvlText w:val="%1."/>
      <w:lvlJc w:val="left"/>
      <w:pPr>
        <w:ind w:left="720" w:hanging="360"/>
      </w:pPr>
      <w:rPr>
        <w:rFonts w:ascii="Calibri Light" w:eastAsia="Times New Roman" w:hAnsi="Calibri Light" w:cs="Calibri Ligh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B9E0218"/>
    <w:multiLevelType w:val="hybridMultilevel"/>
    <w:tmpl w:val="61A45984"/>
    <w:lvl w:ilvl="0" w:tplc="35AEA48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45F506B"/>
    <w:multiLevelType w:val="multilevel"/>
    <w:tmpl w:val="1BB8A810"/>
    <w:lvl w:ilvl="0">
      <w:start w:val="1"/>
      <w:numFmt w:val="decimal"/>
      <w:lvlText w:val="%1."/>
      <w:lvlJc w:val="left"/>
      <w:pPr>
        <w:ind w:left="770" w:hanging="360"/>
      </w:pPr>
      <w:rPr>
        <w:b/>
        <w:bCs/>
      </w:rPr>
    </w:lvl>
    <w:lvl w:ilvl="1">
      <w:start w:val="8"/>
      <w:numFmt w:val="decimal"/>
      <w:isLgl/>
      <w:lvlText w:val="%1.%2."/>
      <w:lvlJc w:val="left"/>
      <w:pPr>
        <w:ind w:left="770" w:hanging="36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5" w15:restartNumberingAfterBreak="0">
    <w:nsid w:val="69D84DD7"/>
    <w:multiLevelType w:val="hybridMultilevel"/>
    <w:tmpl w:val="A1C6C022"/>
    <w:lvl w:ilvl="0" w:tplc="305EED14">
      <w:start w:val="1"/>
      <w:numFmt w:val="lowerLetter"/>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46" w15:restartNumberingAfterBreak="0">
    <w:nsid w:val="6A2A087D"/>
    <w:multiLevelType w:val="hybridMultilevel"/>
    <w:tmpl w:val="D534BE52"/>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AF67880">
      <w:start w:val="1"/>
      <w:numFmt w:val="lowerLetter"/>
      <w:lvlText w:val="%3."/>
      <w:lvlJc w:val="left"/>
      <w:pPr>
        <w:ind w:left="1440" w:hanging="360"/>
      </w:pPr>
      <w:rPr>
        <w:b/>
        <w:bCs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CFB24D8"/>
    <w:multiLevelType w:val="hybridMultilevel"/>
    <w:tmpl w:val="FA2881DE"/>
    <w:lvl w:ilvl="0" w:tplc="AEB61678">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15:restartNumberingAfterBreak="0">
    <w:nsid w:val="6D1B7169"/>
    <w:multiLevelType w:val="hybridMultilevel"/>
    <w:tmpl w:val="6F4C20EA"/>
    <w:lvl w:ilvl="0" w:tplc="D3367CAC">
      <w:start w:val="1"/>
      <w:numFmt w:val="decimal"/>
      <w:lvlText w:val="%1."/>
      <w:lvlJc w:val="left"/>
      <w:pPr>
        <w:ind w:left="770" w:hanging="360"/>
      </w:pPr>
      <w:rPr>
        <w:b/>
        <w:bCs/>
      </w:rPr>
    </w:lvl>
    <w:lvl w:ilvl="1" w:tplc="30BE60C4">
      <w:start w:val="1"/>
      <w:numFmt w:val="lowerLetter"/>
      <w:lvlText w:val="%2."/>
      <w:lvlJc w:val="left"/>
      <w:pPr>
        <w:ind w:left="1490" w:hanging="360"/>
      </w:pPr>
      <w:rPr>
        <w:b/>
        <w:bCs/>
      </w:r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49" w15:restartNumberingAfterBreak="0">
    <w:nsid w:val="72644070"/>
    <w:multiLevelType w:val="hybridMultilevel"/>
    <w:tmpl w:val="A28AFD4E"/>
    <w:lvl w:ilvl="0" w:tplc="080A0003">
      <w:start w:val="1"/>
      <w:numFmt w:val="bullet"/>
      <w:lvlText w:val="o"/>
      <w:lvlJc w:val="left"/>
      <w:pPr>
        <w:ind w:left="2136" w:hanging="360"/>
      </w:pPr>
      <w:rPr>
        <w:rFonts w:ascii="Courier New" w:hAnsi="Courier New" w:cs="Courier New"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50" w15:restartNumberingAfterBreak="0">
    <w:nsid w:val="72DD541E"/>
    <w:multiLevelType w:val="hybridMultilevel"/>
    <w:tmpl w:val="42BA5A5C"/>
    <w:lvl w:ilvl="0" w:tplc="0A6ACBB6">
      <w:start w:val="1"/>
      <w:numFmt w:val="lowerLetter"/>
      <w:lvlText w:val="%1)"/>
      <w:lvlJc w:val="left"/>
      <w:pPr>
        <w:tabs>
          <w:tab w:val="num" w:pos="1080"/>
        </w:tabs>
        <w:ind w:left="108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4E304C4"/>
    <w:multiLevelType w:val="hybridMultilevel"/>
    <w:tmpl w:val="A0963E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5FD2957E">
      <w:start w:val="1"/>
      <w:numFmt w:val="decimal"/>
      <w:lvlText w:val="%4."/>
      <w:lvlJc w:val="left"/>
      <w:pPr>
        <w:ind w:left="2880" w:hanging="360"/>
      </w:pPr>
      <w:rPr>
        <w:rFonts w:hint="default"/>
        <w:b/>
        <w:bCs w:val="0"/>
        <w:color w:val="auto"/>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55333A1"/>
    <w:multiLevelType w:val="hybridMultilevel"/>
    <w:tmpl w:val="19AC1C24"/>
    <w:lvl w:ilvl="0" w:tplc="A3DE0430">
      <w:start w:val="1"/>
      <w:numFmt w:val="low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6EB6AA3"/>
    <w:multiLevelType w:val="hybridMultilevel"/>
    <w:tmpl w:val="8EC0DD18"/>
    <w:lvl w:ilvl="0" w:tplc="A880EADA">
      <w:start w:val="1"/>
      <w:numFmt w:val="decimal"/>
      <w:lvlText w:val="%1."/>
      <w:lvlJc w:val="left"/>
      <w:pPr>
        <w:ind w:left="720" w:hanging="360"/>
      </w:pPr>
      <w:rPr>
        <w:rFonts w:ascii="Calibri Light" w:eastAsia="Times New Roman" w:hAnsi="Calibri Light" w:cs="Calibri Ligh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6FE4526"/>
    <w:multiLevelType w:val="hybridMultilevel"/>
    <w:tmpl w:val="24C2824E"/>
    <w:lvl w:ilvl="0" w:tplc="080A000F">
      <w:start w:val="1"/>
      <w:numFmt w:val="decimal"/>
      <w:lvlText w:val="%1."/>
      <w:lvlJc w:val="left"/>
      <w:pPr>
        <w:ind w:left="2136" w:hanging="360"/>
      </w:pPr>
      <w:rPr>
        <w:rFonts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55" w15:restartNumberingAfterBreak="0">
    <w:nsid w:val="785C3D33"/>
    <w:multiLevelType w:val="hybridMultilevel"/>
    <w:tmpl w:val="16BCA296"/>
    <w:lvl w:ilvl="0" w:tplc="33D25E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6" w15:restartNumberingAfterBreak="0">
    <w:nsid w:val="7887349E"/>
    <w:multiLevelType w:val="hybridMultilevel"/>
    <w:tmpl w:val="B8448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B141186"/>
    <w:multiLevelType w:val="hybridMultilevel"/>
    <w:tmpl w:val="0E1ED6D2"/>
    <w:lvl w:ilvl="0" w:tplc="DB921D80">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DAC014B"/>
    <w:multiLevelType w:val="multilevel"/>
    <w:tmpl w:val="AA24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4271EE"/>
    <w:multiLevelType w:val="hybridMultilevel"/>
    <w:tmpl w:val="3DD6AC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51"/>
  </w:num>
  <w:num w:numId="3">
    <w:abstractNumId w:val="50"/>
  </w:num>
  <w:num w:numId="4">
    <w:abstractNumId w:val="40"/>
  </w:num>
  <w:num w:numId="5">
    <w:abstractNumId w:val="47"/>
  </w:num>
  <w:num w:numId="6">
    <w:abstractNumId w:val="35"/>
  </w:num>
  <w:num w:numId="7">
    <w:abstractNumId w:val="1"/>
  </w:num>
  <w:num w:numId="8">
    <w:abstractNumId w:val="25"/>
  </w:num>
  <w:num w:numId="9">
    <w:abstractNumId w:val="46"/>
  </w:num>
  <w:num w:numId="10">
    <w:abstractNumId w:val="18"/>
  </w:num>
  <w:num w:numId="11">
    <w:abstractNumId w:val="16"/>
  </w:num>
  <w:num w:numId="12">
    <w:abstractNumId w:val="10"/>
  </w:num>
  <w:num w:numId="13">
    <w:abstractNumId w:val="41"/>
  </w:num>
  <w:num w:numId="14">
    <w:abstractNumId w:val="11"/>
  </w:num>
  <w:num w:numId="15">
    <w:abstractNumId w:val="44"/>
  </w:num>
  <w:num w:numId="16">
    <w:abstractNumId w:val="57"/>
  </w:num>
  <w:num w:numId="17">
    <w:abstractNumId w:val="39"/>
  </w:num>
  <w:num w:numId="18">
    <w:abstractNumId w:val="48"/>
  </w:num>
  <w:num w:numId="19">
    <w:abstractNumId w:val="24"/>
  </w:num>
  <w:num w:numId="20">
    <w:abstractNumId w:val="23"/>
  </w:num>
  <w:num w:numId="21">
    <w:abstractNumId w:val="36"/>
  </w:num>
  <w:num w:numId="22">
    <w:abstractNumId w:val="2"/>
  </w:num>
  <w:num w:numId="23">
    <w:abstractNumId w:val="0"/>
  </w:num>
  <w:num w:numId="24">
    <w:abstractNumId w:val="27"/>
  </w:num>
  <w:num w:numId="25">
    <w:abstractNumId w:val="15"/>
  </w:num>
  <w:num w:numId="26">
    <w:abstractNumId w:val="9"/>
  </w:num>
  <w:num w:numId="27">
    <w:abstractNumId w:val="43"/>
  </w:num>
  <w:num w:numId="28">
    <w:abstractNumId w:val="22"/>
  </w:num>
  <w:num w:numId="29">
    <w:abstractNumId w:val="37"/>
  </w:num>
  <w:num w:numId="30">
    <w:abstractNumId w:val="34"/>
  </w:num>
  <w:num w:numId="31">
    <w:abstractNumId w:val="26"/>
  </w:num>
  <w:num w:numId="32">
    <w:abstractNumId w:val="17"/>
  </w:num>
  <w:num w:numId="33">
    <w:abstractNumId w:val="56"/>
  </w:num>
  <w:num w:numId="34">
    <w:abstractNumId w:val="14"/>
  </w:num>
  <w:num w:numId="35">
    <w:abstractNumId w:val="29"/>
  </w:num>
  <w:num w:numId="36">
    <w:abstractNumId w:val="5"/>
  </w:num>
  <w:num w:numId="37">
    <w:abstractNumId w:val="49"/>
  </w:num>
  <w:num w:numId="38">
    <w:abstractNumId w:val="54"/>
  </w:num>
  <w:num w:numId="39">
    <w:abstractNumId w:val="38"/>
  </w:num>
  <w:num w:numId="40">
    <w:abstractNumId w:val="13"/>
  </w:num>
  <w:num w:numId="41">
    <w:abstractNumId w:val="45"/>
  </w:num>
  <w:num w:numId="42">
    <w:abstractNumId w:val="8"/>
  </w:num>
  <w:num w:numId="43">
    <w:abstractNumId w:val="42"/>
  </w:num>
  <w:num w:numId="44">
    <w:abstractNumId w:val="53"/>
  </w:num>
  <w:num w:numId="45">
    <w:abstractNumId w:val="3"/>
  </w:num>
  <w:num w:numId="46">
    <w:abstractNumId w:val="21"/>
  </w:num>
  <w:num w:numId="47">
    <w:abstractNumId w:val="4"/>
  </w:num>
  <w:num w:numId="48">
    <w:abstractNumId w:val="6"/>
  </w:num>
  <w:num w:numId="49">
    <w:abstractNumId w:val="58"/>
  </w:num>
  <w:num w:numId="50">
    <w:abstractNumId w:val="19"/>
  </w:num>
  <w:num w:numId="51">
    <w:abstractNumId w:val="32"/>
  </w:num>
  <w:num w:numId="52">
    <w:abstractNumId w:val="59"/>
  </w:num>
  <w:num w:numId="53">
    <w:abstractNumId w:val="28"/>
  </w:num>
  <w:num w:numId="54">
    <w:abstractNumId w:val="33"/>
  </w:num>
  <w:num w:numId="55">
    <w:abstractNumId w:val="7"/>
  </w:num>
  <w:num w:numId="56">
    <w:abstractNumId w:val="52"/>
  </w:num>
  <w:num w:numId="57">
    <w:abstractNumId w:val="12"/>
  </w:num>
  <w:num w:numId="58">
    <w:abstractNumId w:val="55"/>
  </w:num>
  <w:num w:numId="59">
    <w:abstractNumId w:val="30"/>
  </w:num>
  <w:num w:numId="60">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C5"/>
    <w:rsid w:val="000159DD"/>
    <w:rsid w:val="00032B4B"/>
    <w:rsid w:val="0008249E"/>
    <w:rsid w:val="00090602"/>
    <w:rsid w:val="0009291A"/>
    <w:rsid w:val="000A091F"/>
    <w:rsid w:val="001172DB"/>
    <w:rsid w:val="00125942"/>
    <w:rsid w:val="00132B23"/>
    <w:rsid w:val="001756B8"/>
    <w:rsid w:val="0018423B"/>
    <w:rsid w:val="001940F1"/>
    <w:rsid w:val="001B3FA4"/>
    <w:rsid w:val="001D6CC8"/>
    <w:rsid w:val="00215BDF"/>
    <w:rsid w:val="00250D5C"/>
    <w:rsid w:val="00267C29"/>
    <w:rsid w:val="002709D1"/>
    <w:rsid w:val="00275982"/>
    <w:rsid w:val="00276E3B"/>
    <w:rsid w:val="00291D3B"/>
    <w:rsid w:val="002C3A8F"/>
    <w:rsid w:val="002C6A41"/>
    <w:rsid w:val="002D00E0"/>
    <w:rsid w:val="002E2252"/>
    <w:rsid w:val="00303480"/>
    <w:rsid w:val="00341333"/>
    <w:rsid w:val="00376942"/>
    <w:rsid w:val="003964AA"/>
    <w:rsid w:val="003A250C"/>
    <w:rsid w:val="003B627D"/>
    <w:rsid w:val="003C2849"/>
    <w:rsid w:val="003E28D6"/>
    <w:rsid w:val="003E2F00"/>
    <w:rsid w:val="003F1315"/>
    <w:rsid w:val="003F1755"/>
    <w:rsid w:val="004028C2"/>
    <w:rsid w:val="00414D04"/>
    <w:rsid w:val="004155C5"/>
    <w:rsid w:val="00420520"/>
    <w:rsid w:val="0042490D"/>
    <w:rsid w:val="00435FCA"/>
    <w:rsid w:val="0044475B"/>
    <w:rsid w:val="00446DA2"/>
    <w:rsid w:val="0045257C"/>
    <w:rsid w:val="00453355"/>
    <w:rsid w:val="00460F7A"/>
    <w:rsid w:val="00472B4B"/>
    <w:rsid w:val="004776E6"/>
    <w:rsid w:val="004B2ED2"/>
    <w:rsid w:val="004B5FEC"/>
    <w:rsid w:val="004F1869"/>
    <w:rsid w:val="004F4305"/>
    <w:rsid w:val="0052014F"/>
    <w:rsid w:val="00522566"/>
    <w:rsid w:val="00545463"/>
    <w:rsid w:val="00547B75"/>
    <w:rsid w:val="00555249"/>
    <w:rsid w:val="00562AB7"/>
    <w:rsid w:val="005670CB"/>
    <w:rsid w:val="00573A85"/>
    <w:rsid w:val="00577890"/>
    <w:rsid w:val="00597BC3"/>
    <w:rsid w:val="005A0B40"/>
    <w:rsid w:val="005A3C17"/>
    <w:rsid w:val="005C176B"/>
    <w:rsid w:val="005D354E"/>
    <w:rsid w:val="005E2B68"/>
    <w:rsid w:val="005F592F"/>
    <w:rsid w:val="00632097"/>
    <w:rsid w:val="0064460E"/>
    <w:rsid w:val="0067416D"/>
    <w:rsid w:val="00674D1C"/>
    <w:rsid w:val="0068006E"/>
    <w:rsid w:val="00693972"/>
    <w:rsid w:val="006A24B5"/>
    <w:rsid w:val="006C0F3B"/>
    <w:rsid w:val="006C1518"/>
    <w:rsid w:val="006D0562"/>
    <w:rsid w:val="006D7728"/>
    <w:rsid w:val="00705CAF"/>
    <w:rsid w:val="0073761E"/>
    <w:rsid w:val="00740E0E"/>
    <w:rsid w:val="00741BB2"/>
    <w:rsid w:val="0074578C"/>
    <w:rsid w:val="007464FD"/>
    <w:rsid w:val="0075483F"/>
    <w:rsid w:val="00765B9D"/>
    <w:rsid w:val="007854BD"/>
    <w:rsid w:val="00794221"/>
    <w:rsid w:val="007B7249"/>
    <w:rsid w:val="007C4951"/>
    <w:rsid w:val="007E1A8F"/>
    <w:rsid w:val="007E60F8"/>
    <w:rsid w:val="007E7586"/>
    <w:rsid w:val="007F50A7"/>
    <w:rsid w:val="007F58E3"/>
    <w:rsid w:val="00814994"/>
    <w:rsid w:val="00846848"/>
    <w:rsid w:val="008505A0"/>
    <w:rsid w:val="008577A4"/>
    <w:rsid w:val="00864268"/>
    <w:rsid w:val="00864CE2"/>
    <w:rsid w:val="00867079"/>
    <w:rsid w:val="00876499"/>
    <w:rsid w:val="00895597"/>
    <w:rsid w:val="00897286"/>
    <w:rsid w:val="008A1784"/>
    <w:rsid w:val="008B6B5D"/>
    <w:rsid w:val="008B7908"/>
    <w:rsid w:val="008C259A"/>
    <w:rsid w:val="009006F1"/>
    <w:rsid w:val="009144D5"/>
    <w:rsid w:val="00983878"/>
    <w:rsid w:val="00986D1A"/>
    <w:rsid w:val="00993661"/>
    <w:rsid w:val="009B0EB4"/>
    <w:rsid w:val="009F3EB4"/>
    <w:rsid w:val="00A03BD4"/>
    <w:rsid w:val="00A553B3"/>
    <w:rsid w:val="00A566C3"/>
    <w:rsid w:val="00A77406"/>
    <w:rsid w:val="00A81FB6"/>
    <w:rsid w:val="00A979B1"/>
    <w:rsid w:val="00AA19A3"/>
    <w:rsid w:val="00AC0E62"/>
    <w:rsid w:val="00AC7079"/>
    <w:rsid w:val="00AD3BFA"/>
    <w:rsid w:val="00AD482A"/>
    <w:rsid w:val="00AF4901"/>
    <w:rsid w:val="00B16546"/>
    <w:rsid w:val="00B27B3D"/>
    <w:rsid w:val="00B27FD6"/>
    <w:rsid w:val="00B7271D"/>
    <w:rsid w:val="00B77A06"/>
    <w:rsid w:val="00B87CF3"/>
    <w:rsid w:val="00BA0D64"/>
    <w:rsid w:val="00BA6BBB"/>
    <w:rsid w:val="00BE35A4"/>
    <w:rsid w:val="00C02111"/>
    <w:rsid w:val="00C069FA"/>
    <w:rsid w:val="00C55211"/>
    <w:rsid w:val="00C56EAE"/>
    <w:rsid w:val="00C5741A"/>
    <w:rsid w:val="00C67E83"/>
    <w:rsid w:val="00C80AD2"/>
    <w:rsid w:val="00C81D7F"/>
    <w:rsid w:val="00C8344E"/>
    <w:rsid w:val="00CB315E"/>
    <w:rsid w:val="00CC2D78"/>
    <w:rsid w:val="00CF79AA"/>
    <w:rsid w:val="00D03443"/>
    <w:rsid w:val="00D148F8"/>
    <w:rsid w:val="00D75576"/>
    <w:rsid w:val="00D86B2A"/>
    <w:rsid w:val="00DC4CC0"/>
    <w:rsid w:val="00DD27BF"/>
    <w:rsid w:val="00DF3162"/>
    <w:rsid w:val="00DF562B"/>
    <w:rsid w:val="00E01F09"/>
    <w:rsid w:val="00E20101"/>
    <w:rsid w:val="00E23500"/>
    <w:rsid w:val="00E35676"/>
    <w:rsid w:val="00E5058E"/>
    <w:rsid w:val="00E56525"/>
    <w:rsid w:val="00E70003"/>
    <w:rsid w:val="00E71F91"/>
    <w:rsid w:val="00E9298A"/>
    <w:rsid w:val="00EA60C8"/>
    <w:rsid w:val="00EC534A"/>
    <w:rsid w:val="00ED524F"/>
    <w:rsid w:val="00EF1704"/>
    <w:rsid w:val="00EF4B3D"/>
    <w:rsid w:val="00EF676A"/>
    <w:rsid w:val="00EF7F0D"/>
    <w:rsid w:val="00F10525"/>
    <w:rsid w:val="00F138FD"/>
    <w:rsid w:val="00F235F2"/>
    <w:rsid w:val="00F2379B"/>
    <w:rsid w:val="00F27F36"/>
    <w:rsid w:val="00F35D6B"/>
    <w:rsid w:val="00F50C10"/>
    <w:rsid w:val="00F54DAC"/>
    <w:rsid w:val="00F66EC8"/>
    <w:rsid w:val="00F77E16"/>
    <w:rsid w:val="00FA69B9"/>
    <w:rsid w:val="00FB1FAF"/>
    <w:rsid w:val="00FF3EE6"/>
    <w:rsid w:val="00FF573F"/>
    <w:rsid w:val="00FF5E57"/>
    <w:rsid w:val="00FF5FBF"/>
    <w:rsid w:val="00FF68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6D162"/>
  <w15:docId w15:val="{1D25E03D-7911-AE41-9917-3162EAE7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5C5"/>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1"/>
    <w:basedOn w:val="Normal"/>
    <w:rsid w:val="004155C5"/>
    <w:pPr>
      <w:spacing w:after="0" w:line="240" w:lineRule="auto"/>
      <w:ind w:left="620" w:hanging="540"/>
      <w:jc w:val="both"/>
    </w:pPr>
    <w:rPr>
      <w:rFonts w:ascii="Helvetica" w:eastAsia="Times New Roman" w:hAnsi="Helvetica" w:cs="Times New Roman"/>
      <w:sz w:val="24"/>
      <w:szCs w:val="20"/>
      <w:lang w:val="es-ES_tradnl" w:eastAsia="es-ES"/>
    </w:rPr>
  </w:style>
  <w:style w:type="paragraph" w:styleId="Prrafodelista">
    <w:name w:val="List Paragraph"/>
    <w:basedOn w:val="Normal"/>
    <w:uiPriority w:val="34"/>
    <w:qFormat/>
    <w:rsid w:val="004155C5"/>
    <w:pPr>
      <w:ind w:left="720"/>
      <w:contextualSpacing/>
    </w:pPr>
  </w:style>
  <w:style w:type="paragraph" w:styleId="NormalWeb">
    <w:name w:val="Normal (Web)"/>
    <w:basedOn w:val="Normal"/>
    <w:uiPriority w:val="99"/>
    <w:rsid w:val="004155C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320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2097"/>
    <w:rPr>
      <w:rFonts w:ascii="Segoe UI" w:hAnsi="Segoe UI" w:cs="Segoe UI"/>
      <w:kern w:val="0"/>
      <w:sz w:val="18"/>
      <w:szCs w:val="18"/>
      <w14:ligatures w14:val="none"/>
    </w:rPr>
  </w:style>
  <w:style w:type="character" w:styleId="Refdecomentario">
    <w:name w:val="annotation reference"/>
    <w:basedOn w:val="Fuentedeprrafopredeter"/>
    <w:uiPriority w:val="99"/>
    <w:unhideWhenUsed/>
    <w:rsid w:val="00632097"/>
    <w:rPr>
      <w:sz w:val="16"/>
      <w:szCs w:val="16"/>
    </w:rPr>
  </w:style>
  <w:style w:type="paragraph" w:styleId="Textocomentario">
    <w:name w:val="annotation text"/>
    <w:basedOn w:val="Normal"/>
    <w:link w:val="TextocomentarioCar"/>
    <w:unhideWhenUsed/>
    <w:rsid w:val="00632097"/>
    <w:pPr>
      <w:spacing w:line="240" w:lineRule="auto"/>
    </w:pPr>
    <w:rPr>
      <w:sz w:val="20"/>
      <w:szCs w:val="20"/>
    </w:rPr>
  </w:style>
  <w:style w:type="character" w:customStyle="1" w:styleId="TextocomentarioCar">
    <w:name w:val="Texto comentario Car"/>
    <w:basedOn w:val="Fuentedeprrafopredeter"/>
    <w:link w:val="Textocomentario"/>
    <w:rsid w:val="00632097"/>
    <w:rPr>
      <w:kern w:val="0"/>
      <w:sz w:val="20"/>
      <w:szCs w:val="20"/>
      <w14:ligatures w14:val="none"/>
    </w:rPr>
  </w:style>
  <w:style w:type="paragraph" w:styleId="Textoindependiente">
    <w:name w:val="Body Text"/>
    <w:basedOn w:val="Normal"/>
    <w:link w:val="TextoindependienteCar"/>
    <w:uiPriority w:val="1"/>
    <w:qFormat/>
    <w:rsid w:val="00632097"/>
    <w:pPr>
      <w:widowControl w:val="0"/>
      <w:autoSpaceDE w:val="0"/>
      <w:autoSpaceDN w:val="0"/>
      <w:spacing w:after="0" w:line="240" w:lineRule="auto"/>
    </w:pPr>
    <w:rPr>
      <w:rFonts w:ascii="Times New Roman" w:eastAsia="Times New Roman" w:hAnsi="Times New Roman" w:cs="Times New Roman"/>
      <w:sz w:val="25"/>
      <w:szCs w:val="25"/>
      <w:lang w:val="es-ES"/>
    </w:rPr>
  </w:style>
  <w:style w:type="character" w:customStyle="1" w:styleId="TextoindependienteCar">
    <w:name w:val="Texto independiente Car"/>
    <w:basedOn w:val="Fuentedeprrafopredeter"/>
    <w:link w:val="Textoindependiente"/>
    <w:uiPriority w:val="1"/>
    <w:rsid w:val="00632097"/>
    <w:rPr>
      <w:rFonts w:ascii="Times New Roman" w:eastAsia="Times New Roman" w:hAnsi="Times New Roman" w:cs="Times New Roman"/>
      <w:kern w:val="0"/>
      <w:sz w:val="25"/>
      <w:szCs w:val="25"/>
      <w:lang w:val="es-ES"/>
      <w14:ligatures w14:val="none"/>
    </w:rPr>
  </w:style>
  <w:style w:type="paragraph" w:styleId="Asuntodelcomentario">
    <w:name w:val="annotation subject"/>
    <w:basedOn w:val="Textocomentario"/>
    <w:next w:val="Textocomentario"/>
    <w:link w:val="AsuntodelcomentarioCar"/>
    <w:uiPriority w:val="99"/>
    <w:semiHidden/>
    <w:unhideWhenUsed/>
    <w:rsid w:val="00632097"/>
    <w:rPr>
      <w:b/>
      <w:bCs/>
    </w:rPr>
  </w:style>
  <w:style w:type="character" w:customStyle="1" w:styleId="AsuntodelcomentarioCar">
    <w:name w:val="Asunto del comentario Car"/>
    <w:basedOn w:val="TextocomentarioCar"/>
    <w:link w:val="Asuntodelcomentario"/>
    <w:uiPriority w:val="99"/>
    <w:semiHidden/>
    <w:rsid w:val="00632097"/>
    <w:rPr>
      <w:b/>
      <w:bCs/>
      <w:kern w:val="0"/>
      <w:sz w:val="20"/>
      <w:szCs w:val="20"/>
      <w14:ligatures w14:val="none"/>
    </w:rPr>
  </w:style>
  <w:style w:type="paragraph" w:customStyle="1" w:styleId="Sinespaciado1">
    <w:name w:val="Sin espaciado1"/>
    <w:rsid w:val="0063209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s-ES_tradnl"/>
      <w14:ligatures w14:val="none"/>
    </w:rPr>
  </w:style>
  <w:style w:type="paragraph" w:customStyle="1" w:styleId="Body">
    <w:name w:val="Body"/>
    <w:rsid w:val="00632097"/>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US"/>
      <w14:ligatures w14:val="none"/>
    </w:rPr>
  </w:style>
  <w:style w:type="table" w:styleId="Tablaconcuadrcula">
    <w:name w:val="Table Grid"/>
    <w:basedOn w:val="Tablanormal"/>
    <w:uiPriority w:val="59"/>
    <w:rsid w:val="006320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32097"/>
    <w:rPr>
      <w:color w:val="0563C1" w:themeColor="hyperlink"/>
      <w:u w:val="single"/>
    </w:rPr>
  </w:style>
  <w:style w:type="table" w:styleId="Tablaconcuadrculaclara">
    <w:name w:val="Grid Table Light"/>
    <w:basedOn w:val="Tablanormal"/>
    <w:uiPriority w:val="40"/>
    <w:rsid w:val="00632097"/>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32097"/>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6320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2097"/>
    <w:rPr>
      <w:kern w:val="0"/>
      <w14:ligatures w14:val="none"/>
    </w:rPr>
  </w:style>
  <w:style w:type="paragraph" w:styleId="Piedepgina">
    <w:name w:val="footer"/>
    <w:basedOn w:val="Normal"/>
    <w:link w:val="PiedepginaCar"/>
    <w:uiPriority w:val="99"/>
    <w:unhideWhenUsed/>
    <w:rsid w:val="006320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2097"/>
    <w:rPr>
      <w:kern w:val="0"/>
      <w14:ligatures w14:val="none"/>
    </w:rPr>
  </w:style>
  <w:style w:type="paragraph" w:styleId="Revisin">
    <w:name w:val="Revision"/>
    <w:hidden/>
    <w:uiPriority w:val="99"/>
    <w:semiHidden/>
    <w:rsid w:val="00632097"/>
    <w:pPr>
      <w:spacing w:after="0" w:line="240" w:lineRule="auto"/>
    </w:pPr>
    <w:rPr>
      <w:kern w:val="0"/>
      <w14:ligatures w14:val="none"/>
    </w:rPr>
  </w:style>
  <w:style w:type="paragraph" w:styleId="Sinespaciado">
    <w:name w:val="No Spacing"/>
    <w:uiPriority w:val="1"/>
    <w:qFormat/>
    <w:rsid w:val="00632097"/>
    <w:pPr>
      <w:spacing w:after="0" w:line="240" w:lineRule="auto"/>
    </w:pPr>
    <w:rPr>
      <w:kern w:val="0"/>
      <w14:ligatures w14:val="none"/>
    </w:rPr>
  </w:style>
  <w:style w:type="character" w:styleId="nfasis">
    <w:name w:val="Emphasis"/>
    <w:basedOn w:val="Fuentedeprrafopredeter"/>
    <w:uiPriority w:val="20"/>
    <w:qFormat/>
    <w:rsid w:val="00632097"/>
    <w:rPr>
      <w:i/>
      <w:iCs/>
    </w:rPr>
  </w:style>
  <w:style w:type="character" w:customStyle="1" w:styleId="apple-converted-space">
    <w:name w:val="apple-converted-space"/>
    <w:basedOn w:val="Fuentedeprrafopredeter"/>
    <w:rsid w:val="00632097"/>
  </w:style>
  <w:style w:type="paragraph" w:customStyle="1" w:styleId="Normal1">
    <w:name w:val="Normal1"/>
    <w:rsid w:val="009144D5"/>
    <w:pPr>
      <w:spacing w:after="0" w:line="240" w:lineRule="auto"/>
    </w:pPr>
    <w:rPr>
      <w:rFonts w:ascii="Times New Roman" w:eastAsia="Times New Roman" w:hAnsi="Times New Roman" w:cs="Times New Roman"/>
      <w:kern w:val="0"/>
      <w:sz w:val="24"/>
      <w:szCs w:val="24"/>
      <w:lang w:eastAsia="es-MX"/>
      <w14:ligatures w14:val="none"/>
    </w:rPr>
  </w:style>
  <w:style w:type="character" w:styleId="Mencinsinresolver">
    <w:name w:val="Unresolved Mention"/>
    <w:basedOn w:val="Fuentedeprrafopredeter"/>
    <w:uiPriority w:val="99"/>
    <w:semiHidden/>
    <w:unhideWhenUsed/>
    <w:rsid w:val="00291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65066">
      <w:bodyDiv w:val="1"/>
      <w:marLeft w:val="0"/>
      <w:marRight w:val="0"/>
      <w:marTop w:val="0"/>
      <w:marBottom w:val="0"/>
      <w:divBdr>
        <w:top w:val="none" w:sz="0" w:space="0" w:color="auto"/>
        <w:left w:val="none" w:sz="0" w:space="0" w:color="auto"/>
        <w:bottom w:val="none" w:sz="0" w:space="0" w:color="auto"/>
        <w:right w:val="none" w:sz="0" w:space="0" w:color="auto"/>
      </w:divBdr>
      <w:divsChild>
        <w:div w:id="482114780">
          <w:marLeft w:val="0"/>
          <w:marRight w:val="0"/>
          <w:marTop w:val="0"/>
          <w:marBottom w:val="0"/>
          <w:divBdr>
            <w:top w:val="none" w:sz="0" w:space="0" w:color="auto"/>
            <w:left w:val="none" w:sz="0" w:space="0" w:color="auto"/>
            <w:bottom w:val="none" w:sz="0" w:space="0" w:color="auto"/>
            <w:right w:val="none" w:sz="0" w:space="0" w:color="auto"/>
          </w:divBdr>
          <w:divsChild>
            <w:div w:id="266621104">
              <w:marLeft w:val="0"/>
              <w:marRight w:val="0"/>
              <w:marTop w:val="0"/>
              <w:marBottom w:val="0"/>
              <w:divBdr>
                <w:top w:val="none" w:sz="0" w:space="0" w:color="auto"/>
                <w:left w:val="none" w:sz="0" w:space="0" w:color="auto"/>
                <w:bottom w:val="none" w:sz="0" w:space="0" w:color="auto"/>
                <w:right w:val="none" w:sz="0" w:space="0" w:color="auto"/>
              </w:divBdr>
              <w:divsChild>
                <w:div w:id="18108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8414">
      <w:bodyDiv w:val="1"/>
      <w:marLeft w:val="0"/>
      <w:marRight w:val="0"/>
      <w:marTop w:val="0"/>
      <w:marBottom w:val="0"/>
      <w:divBdr>
        <w:top w:val="none" w:sz="0" w:space="0" w:color="auto"/>
        <w:left w:val="none" w:sz="0" w:space="0" w:color="auto"/>
        <w:bottom w:val="none" w:sz="0" w:space="0" w:color="auto"/>
        <w:right w:val="none" w:sz="0" w:space="0" w:color="auto"/>
      </w:divBdr>
      <w:divsChild>
        <w:div w:id="73943988">
          <w:marLeft w:val="0"/>
          <w:marRight w:val="0"/>
          <w:marTop w:val="0"/>
          <w:marBottom w:val="0"/>
          <w:divBdr>
            <w:top w:val="none" w:sz="0" w:space="0" w:color="auto"/>
            <w:left w:val="none" w:sz="0" w:space="0" w:color="auto"/>
            <w:bottom w:val="none" w:sz="0" w:space="0" w:color="auto"/>
            <w:right w:val="none" w:sz="0" w:space="0" w:color="auto"/>
          </w:divBdr>
          <w:divsChild>
            <w:div w:id="130295240">
              <w:marLeft w:val="0"/>
              <w:marRight w:val="0"/>
              <w:marTop w:val="0"/>
              <w:marBottom w:val="0"/>
              <w:divBdr>
                <w:top w:val="none" w:sz="0" w:space="0" w:color="auto"/>
                <w:left w:val="none" w:sz="0" w:space="0" w:color="auto"/>
                <w:bottom w:val="none" w:sz="0" w:space="0" w:color="auto"/>
                <w:right w:val="none" w:sz="0" w:space="0" w:color="auto"/>
              </w:divBdr>
              <w:divsChild>
                <w:div w:id="7469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342A2-10A6-44F8-BC2C-3662FD7C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5103</Words>
  <Characters>28068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Fabian Alanis Tolentino</dc:creator>
  <cp:keywords/>
  <dc:description/>
  <cp:lastModifiedBy>Rosa Noemi Mendez Juárez</cp:lastModifiedBy>
  <cp:revision>3</cp:revision>
  <dcterms:created xsi:type="dcterms:W3CDTF">2023-10-10T01:52:00Z</dcterms:created>
  <dcterms:modified xsi:type="dcterms:W3CDTF">2023-10-10T01:53:00Z</dcterms:modified>
</cp:coreProperties>
</file>